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14" w:rsidRDefault="00EB6E14" w:rsidP="00EB6E14">
      <w:pPr>
        <w:pStyle w:val="a4"/>
        <w:spacing w:before="150" w:beforeAutospacing="0" w:after="150" w:afterAutospacing="0" w:line="405" w:lineRule="atLeast"/>
        <w:jc w:val="center"/>
      </w:pPr>
      <w:r w:rsidRPr="00EB6E14">
        <w:rPr>
          <w:sz w:val="36"/>
          <w:szCs w:val="36"/>
        </w:rPr>
        <w:t>关于召开学位</w:t>
      </w:r>
      <w:proofErr w:type="gramStart"/>
      <w:r w:rsidRPr="00EB6E14">
        <w:rPr>
          <w:sz w:val="36"/>
          <w:szCs w:val="36"/>
        </w:rPr>
        <w:t>评定分</w:t>
      </w:r>
      <w:proofErr w:type="gramEnd"/>
      <w:r w:rsidRPr="00EB6E14">
        <w:rPr>
          <w:sz w:val="36"/>
          <w:szCs w:val="36"/>
        </w:rPr>
        <w:t>委员会及校学位评定委员会第</w:t>
      </w:r>
      <w:r w:rsidR="00C36D10">
        <w:rPr>
          <w:sz w:val="36"/>
          <w:szCs w:val="36"/>
        </w:rPr>
        <w:t>13</w:t>
      </w:r>
      <w:r w:rsidR="00C36D10">
        <w:rPr>
          <w:rFonts w:hint="eastAsia"/>
          <w:sz w:val="36"/>
          <w:szCs w:val="36"/>
        </w:rPr>
        <w:t>1</w:t>
      </w:r>
      <w:r w:rsidRPr="00EB6E14">
        <w:rPr>
          <w:sz w:val="36"/>
          <w:szCs w:val="36"/>
        </w:rPr>
        <w:t>次全体会议的通知</w:t>
      </w:r>
      <w:r w:rsidRPr="00EB6E14">
        <w:rPr>
          <w:rFonts w:hint="eastAsia"/>
          <w:sz w:val="36"/>
          <w:szCs w:val="36"/>
        </w:rPr>
        <w:br/>
      </w:r>
      <w:proofErr w:type="gramStart"/>
      <w:r>
        <w:rPr>
          <w:rFonts w:asciiTheme="minorEastAsia" w:eastAsiaTheme="minorEastAsia" w:hAnsiTheme="minorEastAsia" w:hint="eastAsia"/>
          <w:color w:val="000000" w:themeColor="text1"/>
        </w:rPr>
        <w:t>研</w:t>
      </w:r>
      <w:proofErr w:type="gramEnd"/>
      <w:r>
        <w:rPr>
          <w:rFonts w:asciiTheme="minorEastAsia" w:eastAsiaTheme="minorEastAsia" w:hAnsiTheme="minorEastAsia" w:hint="eastAsia"/>
          <w:color w:val="000000" w:themeColor="text1"/>
        </w:rPr>
        <w:t>院函〔2017〕</w:t>
      </w:r>
      <w:r w:rsidR="00A51EAD">
        <w:rPr>
          <w:rFonts w:asciiTheme="minorEastAsia" w:eastAsiaTheme="minorEastAsia" w:hAnsiTheme="minorEastAsia" w:hint="eastAsia"/>
          <w:color w:val="000000" w:themeColor="text1"/>
        </w:rPr>
        <w:t xml:space="preserve">54 </w:t>
      </w:r>
      <w:r>
        <w:rPr>
          <w:rFonts w:asciiTheme="minorEastAsia" w:eastAsiaTheme="minorEastAsia" w:hAnsiTheme="minorEastAsia" w:hint="eastAsia"/>
          <w:color w:val="000000" w:themeColor="text1"/>
        </w:rPr>
        <w:t>号</w:t>
      </w:r>
    </w:p>
    <w:p w:rsidR="00EB6E14" w:rsidRDefault="00EB6E14" w:rsidP="00EB6E14">
      <w:pPr>
        <w:pStyle w:val="a4"/>
        <w:spacing w:before="0" w:beforeAutospacing="0" w:after="0" w:afterAutospacing="0" w:line="435" w:lineRule="exact"/>
      </w:pPr>
      <w:r>
        <w:rPr>
          <w:rFonts w:asciiTheme="minorEastAsia" w:eastAsiaTheme="minorEastAsia" w:hAnsiTheme="minorEastAsia" w:hint="eastAsia"/>
          <w:color w:val="000000"/>
        </w:rPr>
        <w:t>各有关院系：</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学校拟定于2017年</w:t>
      </w:r>
      <w:r w:rsidR="00DD3F96">
        <w:rPr>
          <w:rFonts w:asciiTheme="minorEastAsia" w:eastAsiaTheme="minorEastAsia" w:hAnsiTheme="minorEastAsia" w:hint="eastAsia"/>
          <w:color w:val="000000"/>
        </w:rPr>
        <w:t>1</w:t>
      </w:r>
      <w:r w:rsidR="00BF6B44">
        <w:rPr>
          <w:rFonts w:asciiTheme="minorEastAsia" w:eastAsiaTheme="minorEastAsia" w:hAnsiTheme="minorEastAsia" w:hint="eastAsia"/>
          <w:color w:val="000000"/>
        </w:rPr>
        <w:t>1</w:t>
      </w:r>
      <w:r>
        <w:rPr>
          <w:rFonts w:asciiTheme="minorEastAsia" w:eastAsiaTheme="minorEastAsia" w:hAnsiTheme="minorEastAsia" w:hint="eastAsia"/>
          <w:color w:val="000000"/>
        </w:rPr>
        <w:t>月</w:t>
      </w:r>
      <w:r w:rsidR="00EA4A41">
        <w:rPr>
          <w:rFonts w:asciiTheme="minorEastAsia" w:eastAsiaTheme="minorEastAsia" w:hAnsiTheme="minorEastAsia" w:hint="eastAsia"/>
          <w:color w:val="000000"/>
        </w:rPr>
        <w:t>28</w:t>
      </w:r>
      <w:r w:rsidR="006761E4">
        <w:rPr>
          <w:rFonts w:asciiTheme="minorEastAsia" w:eastAsiaTheme="minorEastAsia" w:hAnsiTheme="minorEastAsia" w:hint="eastAsia"/>
          <w:color w:val="000000"/>
        </w:rPr>
        <w:t>、</w:t>
      </w:r>
      <w:r w:rsidR="00EA4A41">
        <w:rPr>
          <w:rFonts w:asciiTheme="minorEastAsia" w:eastAsiaTheme="minorEastAsia" w:hAnsiTheme="minorEastAsia" w:hint="eastAsia"/>
          <w:color w:val="000000"/>
        </w:rPr>
        <w:t>29</w:t>
      </w:r>
      <w:r>
        <w:rPr>
          <w:rFonts w:asciiTheme="minorEastAsia" w:eastAsiaTheme="minorEastAsia" w:hAnsiTheme="minorEastAsia" w:hint="eastAsia"/>
          <w:color w:val="000000"/>
        </w:rPr>
        <w:t>日召开学位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委员会，2017年</w:t>
      </w:r>
      <w:r w:rsidR="00BF7BB7">
        <w:rPr>
          <w:rFonts w:asciiTheme="minorEastAsia" w:eastAsiaTheme="minorEastAsia" w:hAnsiTheme="minorEastAsia" w:hint="eastAsia"/>
          <w:color w:val="000000"/>
        </w:rPr>
        <w:t>12</w:t>
      </w:r>
      <w:r>
        <w:rPr>
          <w:rFonts w:asciiTheme="minorEastAsia" w:eastAsiaTheme="minorEastAsia" w:hAnsiTheme="minorEastAsia" w:hint="eastAsia"/>
          <w:color w:val="000000"/>
        </w:rPr>
        <w:t>月</w:t>
      </w:r>
      <w:r w:rsidR="00EA4A41">
        <w:rPr>
          <w:rFonts w:asciiTheme="minorEastAsia" w:eastAsiaTheme="minorEastAsia" w:hAnsiTheme="minorEastAsia" w:hint="eastAsia"/>
          <w:color w:val="000000"/>
        </w:rPr>
        <w:t>13</w:t>
      </w:r>
      <w:r>
        <w:rPr>
          <w:rFonts w:asciiTheme="minorEastAsia" w:eastAsiaTheme="minorEastAsia" w:hAnsiTheme="minorEastAsia" w:hint="eastAsia"/>
          <w:color w:val="000000"/>
        </w:rPr>
        <w:t>日前后召开校学位评定委员会第</w:t>
      </w:r>
      <w:r w:rsidR="00BF7BB7">
        <w:rPr>
          <w:rFonts w:asciiTheme="minorEastAsia" w:eastAsiaTheme="minorEastAsia" w:hAnsiTheme="minorEastAsia" w:hint="eastAsia"/>
          <w:color w:val="000000"/>
        </w:rPr>
        <w:t>131</w:t>
      </w:r>
      <w:r>
        <w:rPr>
          <w:rFonts w:asciiTheme="minorEastAsia" w:eastAsiaTheme="minorEastAsia" w:hAnsiTheme="minorEastAsia" w:hint="eastAsia"/>
          <w:color w:val="000000"/>
        </w:rPr>
        <w:t>次全体会议，现将具体安排通知如下：</w:t>
      </w:r>
    </w:p>
    <w:p w:rsidR="00EB6E14" w:rsidRDefault="00EB6E14"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一、各院系应提交的材料</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请各有关院系于学位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委员会召开前2天将附件1-4纸质材料及电子版各1份报送至所对应的学位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委员会秘书：</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1、申请博士、硕士学位人员情况汇总表（附件1）。</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2、申请博士学位人员基本信息表（附件2）。</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3、上会人员不欠费情况说明（附件3）</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4、XXX学院博士</w:t>
      </w:r>
      <w:r w:rsidR="00A23CEE">
        <w:rPr>
          <w:rFonts w:asciiTheme="minorEastAsia" w:eastAsiaTheme="minorEastAsia" w:hAnsiTheme="minorEastAsia" w:hint="eastAsia"/>
          <w:color w:val="000000"/>
        </w:rPr>
        <w:t>、硕士学位论文详审</w:t>
      </w:r>
      <w:r>
        <w:rPr>
          <w:rFonts w:asciiTheme="minorEastAsia" w:eastAsiaTheme="minorEastAsia" w:hAnsiTheme="minorEastAsia" w:hint="eastAsia"/>
          <w:color w:val="000000"/>
        </w:rPr>
        <w:t>说明（附件4）。</w:t>
      </w:r>
    </w:p>
    <w:p w:rsidR="00EB6E14" w:rsidRDefault="00EB6E14"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二、各院系应提供学位</w:t>
      </w:r>
      <w:proofErr w:type="gramStart"/>
      <w:r>
        <w:rPr>
          <w:rStyle w:val="a5"/>
          <w:rFonts w:asciiTheme="minorEastAsia" w:eastAsiaTheme="minorEastAsia" w:hAnsiTheme="minorEastAsia" w:hint="eastAsia"/>
          <w:bCs w:val="0"/>
          <w:color w:val="000000"/>
        </w:rPr>
        <w:t>评定分</w:t>
      </w:r>
      <w:proofErr w:type="gramEnd"/>
      <w:r>
        <w:rPr>
          <w:rStyle w:val="a5"/>
          <w:rFonts w:asciiTheme="minorEastAsia" w:eastAsiaTheme="minorEastAsia" w:hAnsiTheme="minorEastAsia" w:hint="eastAsia"/>
          <w:bCs w:val="0"/>
          <w:color w:val="000000"/>
        </w:rPr>
        <w:t>委员会现场备查材料</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以下各项作为学位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委员会现场备查材料，有关院系自行准备：</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1、学位档案。</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2、博士学位论文纸质版、预答辩情况表、评阅书、评阅及答辩环节修改说明各2份</w:t>
      </w:r>
      <w:r w:rsidR="00BF6B44">
        <w:rPr>
          <w:rFonts w:asciiTheme="minorEastAsia" w:eastAsiaTheme="minorEastAsia" w:hAnsiTheme="minorEastAsia" w:hint="eastAsia"/>
          <w:color w:val="000000"/>
        </w:rPr>
        <w:t>（修改说明模板见附件5）</w:t>
      </w:r>
      <w:r>
        <w:rPr>
          <w:rFonts w:asciiTheme="minorEastAsia" w:eastAsiaTheme="minorEastAsia" w:hAnsiTheme="minorEastAsia" w:hint="eastAsia"/>
          <w:color w:val="000000"/>
        </w:rPr>
        <w:t>。</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3、需要详审的硕士学位论文纸质版、评阅书、评阅及答辩环节修改说明各2份</w:t>
      </w:r>
      <w:r w:rsidR="00BF6B44">
        <w:rPr>
          <w:rFonts w:asciiTheme="minorEastAsia" w:eastAsiaTheme="minorEastAsia" w:hAnsiTheme="minorEastAsia" w:hint="eastAsia"/>
          <w:color w:val="000000"/>
        </w:rPr>
        <w:t>（修改说明模板见附件5）</w:t>
      </w:r>
      <w:r>
        <w:rPr>
          <w:rFonts w:asciiTheme="minorEastAsia" w:eastAsiaTheme="minorEastAsia" w:hAnsiTheme="minorEastAsia" w:hint="eastAsia"/>
          <w:color w:val="000000"/>
        </w:rPr>
        <w:t>。</w:t>
      </w:r>
    </w:p>
    <w:p w:rsidR="00EB6E14" w:rsidRDefault="00EB6E14"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三、关于院系汇报上会情况的要求</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1、汇报人员为院长（主任）或主管教学副院长（副主任）。</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2、汇报本次上会人员基本情况，如申请学位人数、论文评阅答辩有关情况、详审论文情况及理由等内容。</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3、各学院汇报前应组织召开学院（系、部）学术分委员会会议，对上会人员的学位论文进行认真讨论，并向学位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委员提出需详审学位论文人员名单及详审原因。原则上按硕士不低于10%，博士不低于20%的比例提出详审人员名单（特殊情况可另作说明）。</w:t>
      </w:r>
    </w:p>
    <w:p w:rsidR="00EB6E14" w:rsidRDefault="00EB6E14" w:rsidP="00EB6E14">
      <w:pPr>
        <w:pStyle w:val="a4"/>
        <w:spacing w:before="0" w:beforeAutospacing="0" w:after="0" w:afterAutospacing="0" w:line="435" w:lineRule="exact"/>
        <w:ind w:firstLineChars="200" w:firstLine="482"/>
      </w:pPr>
      <w:r>
        <w:rPr>
          <w:rStyle w:val="a5"/>
          <w:rFonts w:asciiTheme="minorEastAsia" w:eastAsiaTheme="minorEastAsia" w:hAnsiTheme="minorEastAsia" w:hint="eastAsia"/>
          <w:bCs w:val="0"/>
          <w:color w:val="000000"/>
        </w:rPr>
        <w:t>四、关于详审博士学位论文抽取报送原则</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lastRenderedPageBreak/>
        <w:t>为切实保障博士学位论文质量，建议各院系对以下情况或人员的博士学位论文进行详细审查并报送相应学位</w:t>
      </w:r>
      <w:proofErr w:type="gramStart"/>
      <w:r>
        <w:rPr>
          <w:rFonts w:asciiTheme="minorEastAsia" w:eastAsiaTheme="minorEastAsia" w:hAnsiTheme="minorEastAsia" w:hint="eastAsia"/>
          <w:color w:val="000000"/>
        </w:rPr>
        <w:t>评定分</w:t>
      </w:r>
      <w:proofErr w:type="gramEnd"/>
      <w:r>
        <w:rPr>
          <w:rFonts w:asciiTheme="minorEastAsia" w:eastAsiaTheme="minorEastAsia" w:hAnsiTheme="minorEastAsia" w:hint="eastAsia"/>
          <w:color w:val="000000"/>
        </w:rPr>
        <w:t>委员会把关：</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1、第六年及延长学习年限的研究生；</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2、定向博士生；</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3、导师指导的博士论文国家抽检曾经出现问题的；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4、</w:t>
      </w:r>
      <w:proofErr w:type="gramStart"/>
      <w:r>
        <w:rPr>
          <w:rFonts w:asciiTheme="minorEastAsia" w:eastAsiaTheme="minorEastAsia" w:hAnsiTheme="minorEastAsia" w:hint="eastAsia"/>
          <w:color w:val="000000"/>
        </w:rPr>
        <w:t>缓授学位</w:t>
      </w:r>
      <w:proofErr w:type="gramEnd"/>
      <w:r>
        <w:rPr>
          <w:rFonts w:asciiTheme="minorEastAsia" w:eastAsiaTheme="minorEastAsia" w:hAnsiTheme="minorEastAsia" w:hint="eastAsia"/>
          <w:color w:val="000000"/>
        </w:rPr>
        <w:t>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5、有不同意答辩，经复议或重新送审后同意答辩的；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6、评阅分数较低的；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7、学院自行认为需要详审的。</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五、</w:t>
      </w:r>
      <w:r>
        <w:rPr>
          <w:rStyle w:val="a5"/>
          <w:rFonts w:asciiTheme="minorEastAsia" w:eastAsiaTheme="minorEastAsia" w:hAnsiTheme="minorEastAsia" w:hint="eastAsia"/>
          <w:bCs w:val="0"/>
          <w:color w:val="000000"/>
        </w:rPr>
        <w:t>其它要求</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1、如果以上报送的材料涉密，必须按学校保密的有关规定</w:t>
      </w:r>
      <w:proofErr w:type="gramStart"/>
      <w:r>
        <w:rPr>
          <w:rFonts w:asciiTheme="minorEastAsia" w:eastAsiaTheme="minorEastAsia" w:hAnsiTheme="minorEastAsia" w:hint="eastAsia"/>
          <w:color w:val="000000"/>
        </w:rPr>
        <w:t>进行脱密处理</w:t>
      </w:r>
      <w:proofErr w:type="gramEnd"/>
      <w:r>
        <w:rPr>
          <w:rFonts w:asciiTheme="minorEastAsia" w:eastAsiaTheme="minorEastAsia" w:hAnsiTheme="minorEastAsia" w:hint="eastAsia"/>
          <w:color w:val="000000"/>
        </w:rPr>
        <w:t>。</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2、为了加强博士研究生学位论文的全过程管理，进一步保障与提高博士学位论文质量，2016年第19次校长办公会研究通过了《哈尔滨工程大学博士学位研究生学位授予工作细则》，该细则对博士学位论文开题、中期检查、预答辩、相似度检测、论文评阅、答辩、学位授予及学位档案整理等环节进行了更为全面详细的规定。请各学院组织相关教师、学生认真学习该细则并严格按细则规定对各个环节进行把关与审查。研究生院也将严格按照该细则要求进行环节把关及材料审核。</w:t>
      </w:r>
    </w:p>
    <w:p w:rsidR="00EB6E14" w:rsidRDefault="00EB6E14" w:rsidP="00EB6E14">
      <w:pPr>
        <w:pStyle w:val="a4"/>
        <w:spacing w:before="0" w:beforeAutospacing="0" w:after="0" w:afterAutospacing="0" w:line="435" w:lineRule="exact"/>
        <w:ind w:firstLineChars="200" w:firstLine="480"/>
      </w:pPr>
      <w:r>
        <w:t>  </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如有疑问，请与研究生院学位办联系。</w:t>
      </w:r>
    </w:p>
    <w:p w:rsidR="00EB6E14" w:rsidRDefault="00EB6E14" w:rsidP="00EB6E14">
      <w:pPr>
        <w:pStyle w:val="a4"/>
        <w:spacing w:before="0" w:beforeAutospacing="0" w:after="0" w:afterAutospacing="0" w:line="435" w:lineRule="exact"/>
        <w:ind w:firstLineChars="200" w:firstLine="480"/>
      </w:pPr>
      <w:r>
        <w:rPr>
          <w:rFonts w:asciiTheme="minorEastAsia" w:eastAsiaTheme="minorEastAsia" w:hAnsiTheme="minorEastAsia" w:hint="eastAsia"/>
          <w:color w:val="000000"/>
        </w:rPr>
        <w:t>联系电话：82519841</w:t>
      </w:r>
    </w:p>
    <w:p w:rsidR="00EB6E14" w:rsidRDefault="00EB6E14" w:rsidP="00EB6E14">
      <w:pPr>
        <w:pStyle w:val="a4"/>
        <w:spacing w:before="0" w:beforeAutospacing="0" w:after="0" w:afterAutospacing="0" w:line="435" w:lineRule="exact"/>
        <w:ind w:firstLineChars="200" w:firstLine="480"/>
      </w:pPr>
      <w:r>
        <w:t>  </w:t>
      </w:r>
    </w:p>
    <w:p w:rsidR="00EB6E14" w:rsidRDefault="00EB6E14" w:rsidP="00EB6E14">
      <w:pPr>
        <w:pStyle w:val="a4"/>
        <w:spacing w:before="0" w:beforeAutospacing="0" w:after="0" w:afterAutospacing="0" w:line="435" w:lineRule="exact"/>
        <w:ind w:firstLine="645"/>
      </w:pPr>
      <w:r>
        <w:rPr>
          <w:rFonts w:asciiTheme="minorEastAsia" w:eastAsiaTheme="minorEastAsia" w:hAnsiTheme="minorEastAsia" w:hint="eastAsia"/>
          <w:color w:val="000000"/>
        </w:rPr>
        <w:t>附件 ：</w:t>
      </w:r>
      <w:r w:rsidR="00BF7BB7">
        <w:t xml:space="preserve"> </w:t>
      </w:r>
      <w:r w:rsidRPr="00BF7BB7">
        <w:rPr>
          <w:rFonts w:asciiTheme="minorEastAsia" w:eastAsiaTheme="minorEastAsia" w:hAnsiTheme="minorEastAsia" w:hint="eastAsia"/>
        </w:rPr>
        <w:t>附件1.</w:t>
      </w:r>
      <w:r w:rsidR="008F5A68">
        <w:rPr>
          <w:rFonts w:asciiTheme="minorEastAsia" w:eastAsiaTheme="minorEastAsia" w:hAnsiTheme="minorEastAsia" w:hint="eastAsia"/>
          <w:color w:val="000000"/>
        </w:rPr>
        <w:t>申请博士、硕士学位人员情况汇总表</w:t>
      </w:r>
    </w:p>
    <w:p w:rsidR="00EB6E14" w:rsidRDefault="00EB6E14" w:rsidP="00EB6E14">
      <w:pPr>
        <w:pStyle w:val="a4"/>
        <w:spacing w:before="0" w:beforeAutospacing="0" w:after="0" w:afterAutospacing="0" w:line="435" w:lineRule="exact"/>
        <w:ind w:firstLine="645"/>
      </w:pPr>
      <w:r>
        <w:rPr>
          <w:rFonts w:asciiTheme="minorEastAsia" w:eastAsiaTheme="minorEastAsia" w:hAnsiTheme="minorEastAsia" w:hint="eastAsia"/>
          <w:color w:val="000000"/>
        </w:rPr>
        <w:t>    </w:t>
      </w:r>
      <w:r w:rsidRPr="00BF7BB7">
        <w:rPr>
          <w:rFonts w:asciiTheme="minorEastAsia" w:eastAsiaTheme="minorEastAsia" w:hAnsiTheme="minorEastAsia" w:hint="eastAsia"/>
        </w:rPr>
        <w:t>附件2.申请博士学位人员基本信息表</w:t>
      </w:r>
    </w:p>
    <w:p w:rsidR="00EB6E14" w:rsidRDefault="00EB6E14" w:rsidP="00EB6E14">
      <w:pPr>
        <w:pStyle w:val="a4"/>
        <w:spacing w:before="0" w:beforeAutospacing="0" w:after="0" w:afterAutospacing="0" w:line="435" w:lineRule="exact"/>
        <w:ind w:firstLine="645"/>
      </w:pPr>
      <w:r>
        <w:rPr>
          <w:rFonts w:asciiTheme="minorEastAsia" w:eastAsiaTheme="minorEastAsia" w:hAnsiTheme="minorEastAsia" w:hint="eastAsia"/>
          <w:color w:val="000000"/>
        </w:rPr>
        <w:t>    </w:t>
      </w:r>
      <w:r w:rsidRPr="00BF7BB7">
        <w:rPr>
          <w:rFonts w:asciiTheme="minorEastAsia" w:eastAsiaTheme="minorEastAsia" w:hAnsiTheme="minorEastAsia" w:hint="eastAsia"/>
        </w:rPr>
        <w:t>附件3.上会人员不欠费情况说明</w:t>
      </w:r>
    </w:p>
    <w:p w:rsidR="00EB6E14" w:rsidRDefault="00EB6E14" w:rsidP="00BF7BB7">
      <w:pPr>
        <w:pStyle w:val="a4"/>
        <w:spacing w:before="0" w:beforeAutospacing="0" w:after="0" w:afterAutospacing="0" w:line="435" w:lineRule="exact"/>
        <w:ind w:firstLine="645"/>
        <w:rPr>
          <w:rFonts w:asciiTheme="minorEastAsia" w:eastAsiaTheme="minorEastAsia" w:hAnsiTheme="minorEastAsia"/>
        </w:rPr>
      </w:pPr>
      <w:r>
        <w:rPr>
          <w:rFonts w:asciiTheme="minorEastAsia" w:eastAsiaTheme="minorEastAsia" w:hAnsiTheme="minorEastAsia" w:hint="eastAsia"/>
          <w:color w:val="000000"/>
        </w:rPr>
        <w:t>    </w:t>
      </w:r>
      <w:r w:rsidRPr="00497503">
        <w:rPr>
          <w:rFonts w:asciiTheme="minorEastAsia" w:eastAsiaTheme="minorEastAsia" w:hAnsiTheme="minorEastAsia" w:hint="eastAsia"/>
        </w:rPr>
        <w:t>附件4.</w:t>
      </w:r>
      <w:r w:rsidR="00A23CEE">
        <w:rPr>
          <w:rFonts w:asciiTheme="minorEastAsia" w:eastAsiaTheme="minorEastAsia" w:hAnsiTheme="minorEastAsia" w:hint="eastAsia"/>
          <w:color w:val="000000"/>
        </w:rPr>
        <w:t>XXX学院博士、硕士学位论文详审说明</w:t>
      </w:r>
    </w:p>
    <w:p w:rsidR="00EF690F" w:rsidRPr="002265A5" w:rsidRDefault="00EF690F" w:rsidP="00BF7BB7">
      <w:pPr>
        <w:pStyle w:val="a4"/>
        <w:spacing w:before="0" w:beforeAutospacing="0" w:after="0" w:afterAutospacing="0" w:line="435" w:lineRule="exact"/>
        <w:ind w:firstLine="645"/>
        <w:rPr>
          <w:rFonts w:asciiTheme="minorEastAsia" w:eastAsiaTheme="minorEastAsia" w:hAnsiTheme="minorEastAsia"/>
        </w:rPr>
      </w:pPr>
      <w:r>
        <w:rPr>
          <w:rFonts w:asciiTheme="minorEastAsia" w:eastAsiaTheme="minorEastAsia" w:hAnsiTheme="minorEastAsia" w:hint="eastAsia"/>
        </w:rPr>
        <w:t xml:space="preserve">        附件5.</w:t>
      </w:r>
      <w:r w:rsidR="002265A5" w:rsidRPr="002265A5">
        <w:rPr>
          <w:rFonts w:asciiTheme="minorEastAsia" w:eastAsiaTheme="minorEastAsia" w:hAnsiTheme="minorEastAsia" w:hint="eastAsia"/>
        </w:rPr>
        <w:t>哈尔滨工程大学研究生学位论文修改说明</w:t>
      </w:r>
    </w:p>
    <w:p w:rsidR="00EB6E14" w:rsidRDefault="00EB6E14" w:rsidP="00EB6E14">
      <w:pPr>
        <w:pStyle w:val="a4"/>
        <w:spacing w:before="0" w:beforeAutospacing="0" w:after="0" w:afterAutospacing="0" w:line="435" w:lineRule="exact"/>
      </w:pPr>
      <w:r>
        <w:t>  </w:t>
      </w:r>
    </w:p>
    <w:p w:rsidR="00EB6E14" w:rsidRDefault="00EB6E14" w:rsidP="00EB6E14">
      <w:pPr>
        <w:pStyle w:val="a4"/>
        <w:spacing w:before="0" w:beforeAutospacing="0" w:after="0" w:afterAutospacing="0" w:line="435" w:lineRule="exact"/>
      </w:pPr>
      <w:r>
        <w:t>  </w:t>
      </w:r>
    </w:p>
    <w:p w:rsidR="00EB6E14" w:rsidRDefault="00EB6E14" w:rsidP="00497503">
      <w:pPr>
        <w:pStyle w:val="a4"/>
        <w:spacing w:before="0" w:beforeAutospacing="0" w:after="0" w:afterAutospacing="0" w:line="435" w:lineRule="exact"/>
        <w:ind w:firstLineChars="2100" w:firstLine="5040"/>
      </w:pPr>
      <w:r>
        <w:rPr>
          <w:rFonts w:asciiTheme="minorEastAsia" w:eastAsiaTheme="minorEastAsia" w:hAnsiTheme="minorEastAsia" w:hint="eastAsia"/>
        </w:rPr>
        <w:t>研究生院</w:t>
      </w:r>
    </w:p>
    <w:p w:rsidR="007306BE" w:rsidRDefault="00EB6E14" w:rsidP="002265A5">
      <w:pPr>
        <w:pStyle w:val="a4"/>
        <w:spacing w:before="0" w:beforeAutospacing="0" w:after="0" w:afterAutospacing="0" w:line="435" w:lineRule="exact"/>
      </w:pPr>
      <w:r>
        <w:rPr>
          <w:rFonts w:asciiTheme="minorEastAsia" w:eastAsiaTheme="minorEastAsia" w:hAnsiTheme="minorEastAsia" w:hint="eastAsia"/>
        </w:rPr>
        <w:t>                                                      2017年</w:t>
      </w:r>
      <w:r w:rsidR="00497503">
        <w:rPr>
          <w:rFonts w:asciiTheme="minorEastAsia" w:eastAsiaTheme="minorEastAsia" w:hAnsiTheme="minorEastAsia" w:hint="eastAsia"/>
        </w:rPr>
        <w:t>11</w:t>
      </w:r>
      <w:r>
        <w:rPr>
          <w:rFonts w:asciiTheme="minorEastAsia" w:eastAsiaTheme="minorEastAsia" w:hAnsiTheme="minorEastAsia" w:hint="eastAsia"/>
        </w:rPr>
        <w:t>月</w:t>
      </w:r>
      <w:r w:rsidR="00A148B0">
        <w:rPr>
          <w:rFonts w:asciiTheme="minorEastAsia" w:eastAsiaTheme="minorEastAsia" w:hAnsiTheme="minorEastAsia" w:hint="eastAsia"/>
        </w:rPr>
        <w:t>10</w:t>
      </w:r>
      <w:r>
        <w:rPr>
          <w:rFonts w:asciiTheme="minorEastAsia" w:eastAsiaTheme="minorEastAsia" w:hAnsiTheme="minorEastAsia" w:hint="eastAsia"/>
        </w:rPr>
        <w:t>日</w:t>
      </w:r>
    </w:p>
    <w:sectPr w:rsidR="007306BE" w:rsidSect="00EE72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E4" w:rsidRDefault="009B0BE4" w:rsidP="00C36D10">
      <w:r>
        <w:separator/>
      </w:r>
    </w:p>
  </w:endnote>
  <w:endnote w:type="continuationSeparator" w:id="0">
    <w:p w:rsidR="009B0BE4" w:rsidRDefault="009B0BE4" w:rsidP="00C36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E4" w:rsidRDefault="009B0BE4" w:rsidP="00C36D10">
      <w:r>
        <w:separator/>
      </w:r>
    </w:p>
  </w:footnote>
  <w:footnote w:type="continuationSeparator" w:id="0">
    <w:p w:rsidR="009B0BE4" w:rsidRDefault="009B0BE4" w:rsidP="00C36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E14"/>
    <w:rsid w:val="001B00DA"/>
    <w:rsid w:val="002265A5"/>
    <w:rsid w:val="00277610"/>
    <w:rsid w:val="00305633"/>
    <w:rsid w:val="004628EE"/>
    <w:rsid w:val="004910A3"/>
    <w:rsid w:val="00497503"/>
    <w:rsid w:val="006761E4"/>
    <w:rsid w:val="006D6DD4"/>
    <w:rsid w:val="007845D2"/>
    <w:rsid w:val="00834A8E"/>
    <w:rsid w:val="008F5A68"/>
    <w:rsid w:val="009B0BE4"/>
    <w:rsid w:val="00A148B0"/>
    <w:rsid w:val="00A23CEE"/>
    <w:rsid w:val="00A51EAD"/>
    <w:rsid w:val="00B5539C"/>
    <w:rsid w:val="00BF6B44"/>
    <w:rsid w:val="00BF7BB7"/>
    <w:rsid w:val="00C36D10"/>
    <w:rsid w:val="00DD3F96"/>
    <w:rsid w:val="00DD55D7"/>
    <w:rsid w:val="00DE097B"/>
    <w:rsid w:val="00E129A2"/>
    <w:rsid w:val="00E16A26"/>
    <w:rsid w:val="00EA4A41"/>
    <w:rsid w:val="00EB6E14"/>
    <w:rsid w:val="00EE729C"/>
    <w:rsid w:val="00EF690F"/>
    <w:rsid w:val="00F10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E14"/>
    <w:rPr>
      <w:color w:val="0000FF"/>
      <w:u w:val="single"/>
    </w:rPr>
  </w:style>
  <w:style w:type="paragraph" w:styleId="a4">
    <w:name w:val="Normal (Web)"/>
    <w:basedOn w:val="a"/>
    <w:uiPriority w:val="99"/>
    <w:unhideWhenUsed/>
    <w:rsid w:val="00EB6E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B6E14"/>
    <w:rPr>
      <w:b/>
      <w:bCs/>
    </w:rPr>
  </w:style>
  <w:style w:type="paragraph" w:styleId="a6">
    <w:name w:val="Balloon Text"/>
    <w:basedOn w:val="a"/>
    <w:link w:val="Char"/>
    <w:uiPriority w:val="99"/>
    <w:semiHidden/>
    <w:unhideWhenUsed/>
    <w:rsid w:val="00EB6E14"/>
    <w:rPr>
      <w:sz w:val="18"/>
      <w:szCs w:val="18"/>
    </w:rPr>
  </w:style>
  <w:style w:type="character" w:customStyle="1" w:styleId="Char">
    <w:name w:val="批注框文本 Char"/>
    <w:basedOn w:val="a0"/>
    <w:link w:val="a6"/>
    <w:uiPriority w:val="99"/>
    <w:semiHidden/>
    <w:rsid w:val="00EB6E14"/>
    <w:rPr>
      <w:sz w:val="18"/>
      <w:szCs w:val="18"/>
    </w:rPr>
  </w:style>
  <w:style w:type="paragraph" w:styleId="a7">
    <w:name w:val="header"/>
    <w:basedOn w:val="a"/>
    <w:link w:val="Char0"/>
    <w:uiPriority w:val="99"/>
    <w:semiHidden/>
    <w:unhideWhenUsed/>
    <w:rsid w:val="00C36D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C36D10"/>
    <w:rPr>
      <w:sz w:val="18"/>
      <w:szCs w:val="18"/>
    </w:rPr>
  </w:style>
  <w:style w:type="paragraph" w:styleId="a8">
    <w:name w:val="footer"/>
    <w:basedOn w:val="a"/>
    <w:link w:val="Char1"/>
    <w:uiPriority w:val="99"/>
    <w:semiHidden/>
    <w:unhideWhenUsed/>
    <w:rsid w:val="00C36D10"/>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C36D10"/>
    <w:rPr>
      <w:sz w:val="18"/>
      <w:szCs w:val="18"/>
    </w:rPr>
  </w:style>
</w:styles>
</file>

<file path=word/webSettings.xml><?xml version="1.0" encoding="utf-8"?>
<w:webSettings xmlns:r="http://schemas.openxmlformats.org/officeDocument/2006/relationships" xmlns:w="http://schemas.openxmlformats.org/wordprocessingml/2006/main">
  <w:divs>
    <w:div w:id="1302342336">
      <w:bodyDiv w:val="1"/>
      <w:marLeft w:val="0"/>
      <w:marRight w:val="0"/>
      <w:marTop w:val="0"/>
      <w:marBottom w:val="0"/>
      <w:divBdr>
        <w:top w:val="none" w:sz="0" w:space="0" w:color="auto"/>
        <w:left w:val="none" w:sz="0" w:space="0" w:color="auto"/>
        <w:bottom w:val="none" w:sz="0" w:space="0" w:color="auto"/>
        <w:right w:val="none" w:sz="0" w:space="0" w:color="auto"/>
      </w:divBdr>
      <w:divsChild>
        <w:div w:id="1314675657">
          <w:marLeft w:val="0"/>
          <w:marRight w:val="0"/>
          <w:marTop w:val="0"/>
          <w:marBottom w:val="0"/>
          <w:divBdr>
            <w:top w:val="none" w:sz="0" w:space="0" w:color="auto"/>
            <w:left w:val="none" w:sz="0" w:space="0" w:color="auto"/>
            <w:bottom w:val="none" w:sz="0" w:space="0" w:color="auto"/>
            <w:right w:val="none" w:sz="0" w:space="0" w:color="auto"/>
          </w:divBdr>
          <w:divsChild>
            <w:div w:id="2006785038">
              <w:marLeft w:val="0"/>
              <w:marRight w:val="0"/>
              <w:marTop w:val="0"/>
              <w:marBottom w:val="0"/>
              <w:divBdr>
                <w:top w:val="none" w:sz="0" w:space="0" w:color="auto"/>
                <w:left w:val="none" w:sz="0" w:space="0" w:color="auto"/>
                <w:bottom w:val="none" w:sz="0" w:space="0" w:color="auto"/>
                <w:right w:val="none" w:sz="0" w:space="0" w:color="auto"/>
              </w:divBdr>
              <w:divsChild>
                <w:div w:id="1188758388">
                  <w:marLeft w:val="0"/>
                  <w:marRight w:val="0"/>
                  <w:marTop w:val="0"/>
                  <w:marBottom w:val="0"/>
                  <w:divBdr>
                    <w:top w:val="none" w:sz="0" w:space="0" w:color="auto"/>
                    <w:left w:val="none" w:sz="0" w:space="0" w:color="auto"/>
                    <w:bottom w:val="none" w:sz="0" w:space="0" w:color="auto"/>
                    <w:right w:val="none" w:sz="0" w:space="0" w:color="auto"/>
                  </w:divBdr>
                  <w:divsChild>
                    <w:div w:id="1577478460">
                      <w:marLeft w:val="0"/>
                      <w:marRight w:val="0"/>
                      <w:marTop w:val="0"/>
                      <w:marBottom w:val="0"/>
                      <w:divBdr>
                        <w:top w:val="none" w:sz="0" w:space="0" w:color="auto"/>
                        <w:left w:val="none" w:sz="0" w:space="0" w:color="auto"/>
                        <w:bottom w:val="none" w:sz="0" w:space="0" w:color="auto"/>
                        <w:right w:val="none" w:sz="0" w:space="0" w:color="auto"/>
                      </w:divBdr>
                      <w:divsChild>
                        <w:div w:id="1511674861">
                          <w:marLeft w:val="0"/>
                          <w:marRight w:val="0"/>
                          <w:marTop w:val="0"/>
                          <w:marBottom w:val="0"/>
                          <w:divBdr>
                            <w:top w:val="none" w:sz="0" w:space="0" w:color="auto"/>
                            <w:left w:val="none" w:sz="0" w:space="0" w:color="auto"/>
                            <w:bottom w:val="none" w:sz="0" w:space="0" w:color="auto"/>
                            <w:right w:val="none" w:sz="0" w:space="0" w:color="auto"/>
                          </w:divBdr>
                          <w:divsChild>
                            <w:div w:id="670909020">
                              <w:marLeft w:val="0"/>
                              <w:marRight w:val="0"/>
                              <w:marTop w:val="0"/>
                              <w:marBottom w:val="0"/>
                              <w:divBdr>
                                <w:top w:val="none" w:sz="0" w:space="0" w:color="auto"/>
                                <w:left w:val="none" w:sz="0" w:space="0" w:color="auto"/>
                                <w:bottom w:val="none" w:sz="0" w:space="0" w:color="auto"/>
                                <w:right w:val="none" w:sz="0" w:space="0" w:color="auto"/>
                              </w:divBdr>
                              <w:divsChild>
                                <w:div w:id="1641568610">
                                  <w:marLeft w:val="0"/>
                                  <w:marRight w:val="0"/>
                                  <w:marTop w:val="0"/>
                                  <w:marBottom w:val="0"/>
                                  <w:divBdr>
                                    <w:top w:val="none" w:sz="0" w:space="0" w:color="auto"/>
                                    <w:left w:val="none" w:sz="0" w:space="0" w:color="auto"/>
                                    <w:bottom w:val="none" w:sz="0" w:space="0" w:color="auto"/>
                                    <w:right w:val="none" w:sz="0" w:space="0" w:color="auto"/>
                                  </w:divBdr>
                                  <w:divsChild>
                                    <w:div w:id="2099671981">
                                      <w:marLeft w:val="0"/>
                                      <w:marRight w:val="0"/>
                                      <w:marTop w:val="0"/>
                                      <w:marBottom w:val="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sChild>
                                            <w:div w:id="16717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Lee</dc:creator>
  <cp:lastModifiedBy>Evan Lee</cp:lastModifiedBy>
  <cp:revision>13</cp:revision>
  <cp:lastPrinted>2017-11-08T01:16:00Z</cp:lastPrinted>
  <dcterms:created xsi:type="dcterms:W3CDTF">2017-11-03T09:40:00Z</dcterms:created>
  <dcterms:modified xsi:type="dcterms:W3CDTF">2017-11-10T07:19:00Z</dcterms:modified>
</cp:coreProperties>
</file>