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191" w:rsidRPr="00BB4330" w:rsidRDefault="00C21034" w:rsidP="00147191">
      <w:pPr>
        <w:pStyle w:val="a7"/>
        <w:ind w:left="420"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导师</w:t>
      </w:r>
      <w:r w:rsidR="00147191" w:rsidRPr="00BB4330">
        <w:rPr>
          <w:rFonts w:ascii="方正小标宋简体" w:eastAsia="方正小标宋简体" w:hint="eastAsia"/>
          <w:sz w:val="44"/>
          <w:szCs w:val="44"/>
        </w:rPr>
        <w:t>操作系统说明书（</w:t>
      </w:r>
      <w:r w:rsidR="00DB1190">
        <w:rPr>
          <w:rFonts w:ascii="方正小标宋简体" w:eastAsia="方正小标宋简体" w:hint="eastAsia"/>
          <w:sz w:val="44"/>
          <w:szCs w:val="44"/>
        </w:rPr>
        <w:t>试用版</w:t>
      </w:r>
      <w:r w:rsidR="00147191" w:rsidRPr="00BB4330">
        <w:rPr>
          <w:rFonts w:ascii="方正小标宋简体" w:eastAsia="方正小标宋简体" w:hint="eastAsia"/>
          <w:sz w:val="44"/>
          <w:szCs w:val="44"/>
        </w:rPr>
        <w:t>）</w:t>
      </w:r>
    </w:p>
    <w:p w:rsidR="00147191" w:rsidRDefault="00147191" w:rsidP="00147191">
      <w:pPr>
        <w:pStyle w:val="a7"/>
        <w:ind w:left="420" w:firstLineChars="0" w:firstLine="0"/>
      </w:pPr>
    </w:p>
    <w:p w:rsidR="00147191" w:rsidRPr="00866128" w:rsidRDefault="009920B1" w:rsidP="009920B1">
      <w:pPr>
        <w:rPr>
          <w:b/>
          <w:sz w:val="32"/>
          <w:szCs w:val="32"/>
        </w:rPr>
      </w:pPr>
      <w:r w:rsidRPr="00866128">
        <w:rPr>
          <w:rFonts w:hint="eastAsia"/>
          <w:b/>
          <w:sz w:val="32"/>
          <w:szCs w:val="32"/>
        </w:rPr>
        <w:t>一、</w:t>
      </w:r>
      <w:r w:rsidR="00147191" w:rsidRPr="00866128">
        <w:rPr>
          <w:rFonts w:hint="eastAsia"/>
          <w:b/>
          <w:sz w:val="32"/>
          <w:szCs w:val="32"/>
        </w:rPr>
        <w:t>登录系统</w:t>
      </w:r>
    </w:p>
    <w:p w:rsidR="00147191" w:rsidRPr="00157BC1" w:rsidRDefault="00147191" w:rsidP="00147191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157BC1">
        <w:rPr>
          <w:rFonts w:asciiTheme="minorEastAsia" w:hAnsiTheme="minorEastAsia" w:hint="eastAsia"/>
          <w:sz w:val="32"/>
          <w:szCs w:val="32"/>
        </w:rPr>
        <w:t>在校内网电脑的IE上输入网址</w:t>
      </w:r>
      <w:hyperlink r:id="rId7" w:history="1">
        <w:r w:rsidRPr="00157BC1">
          <w:rPr>
            <w:rStyle w:val="a8"/>
            <w:rFonts w:asciiTheme="minorEastAsia" w:hAnsiTheme="minorEastAsia"/>
            <w:sz w:val="32"/>
            <w:szCs w:val="32"/>
          </w:rPr>
          <w:t>http://yjs.hrbeu.edu.cn/</w:t>
        </w:r>
      </w:hyperlink>
      <w:r w:rsidRPr="00157BC1">
        <w:rPr>
          <w:rFonts w:asciiTheme="minorEastAsia" w:hAnsiTheme="minorEastAsia" w:hint="eastAsia"/>
          <w:sz w:val="32"/>
          <w:szCs w:val="32"/>
        </w:rPr>
        <w:t>，用户角色选择“</w:t>
      </w:r>
      <w:r w:rsidR="00C21034">
        <w:rPr>
          <w:rFonts w:asciiTheme="minorEastAsia" w:hAnsiTheme="minorEastAsia" w:hint="eastAsia"/>
          <w:sz w:val="32"/>
          <w:szCs w:val="32"/>
        </w:rPr>
        <w:t>教师</w:t>
      </w:r>
      <w:r w:rsidRPr="00157BC1">
        <w:rPr>
          <w:rFonts w:asciiTheme="minorEastAsia" w:hAnsiTheme="minorEastAsia" w:hint="eastAsia"/>
          <w:sz w:val="32"/>
          <w:szCs w:val="32"/>
        </w:rPr>
        <w:t>”，输入账号密码（账号、密码</w:t>
      </w:r>
      <w:r w:rsidR="009920B1">
        <w:rPr>
          <w:rFonts w:asciiTheme="minorEastAsia" w:hAnsiTheme="minorEastAsia" w:hint="eastAsia"/>
          <w:sz w:val="32"/>
          <w:szCs w:val="32"/>
        </w:rPr>
        <w:t>为研究生教育</w:t>
      </w:r>
      <w:r w:rsidR="009E10B9">
        <w:rPr>
          <w:rFonts w:asciiTheme="minorEastAsia" w:hAnsiTheme="minorEastAsia" w:hint="eastAsia"/>
          <w:sz w:val="32"/>
          <w:szCs w:val="32"/>
        </w:rPr>
        <w:t>培养与服务信息</w:t>
      </w:r>
      <w:r w:rsidR="009920B1">
        <w:rPr>
          <w:rFonts w:asciiTheme="minorEastAsia" w:hAnsiTheme="minorEastAsia" w:hint="eastAsia"/>
          <w:sz w:val="32"/>
          <w:szCs w:val="32"/>
        </w:rPr>
        <w:t>系统</w:t>
      </w:r>
      <w:r w:rsidR="009E10B9">
        <w:rPr>
          <w:rFonts w:asciiTheme="minorEastAsia" w:hAnsiTheme="minorEastAsia" w:hint="eastAsia"/>
          <w:sz w:val="32"/>
          <w:szCs w:val="32"/>
        </w:rPr>
        <w:t>账号、密码，</w:t>
      </w:r>
      <w:r w:rsidR="00866128">
        <w:rPr>
          <w:rFonts w:asciiTheme="minorEastAsia" w:hAnsiTheme="minorEastAsia" w:hint="eastAsia"/>
          <w:sz w:val="32"/>
          <w:szCs w:val="32"/>
        </w:rPr>
        <w:t>如忘记</w:t>
      </w:r>
      <w:r w:rsidR="009E10B9">
        <w:rPr>
          <w:rFonts w:asciiTheme="minorEastAsia" w:hAnsiTheme="minorEastAsia" w:hint="eastAsia"/>
          <w:sz w:val="32"/>
          <w:szCs w:val="32"/>
        </w:rPr>
        <w:t>可咨询</w:t>
      </w:r>
      <w:r w:rsidRPr="00157BC1">
        <w:rPr>
          <w:rFonts w:asciiTheme="minorEastAsia" w:hAnsiTheme="minorEastAsia" w:hint="eastAsia"/>
          <w:sz w:val="32"/>
          <w:szCs w:val="32"/>
        </w:rPr>
        <w:t>学院教务秘书）</w:t>
      </w:r>
    </w:p>
    <w:p w:rsidR="00147191" w:rsidRPr="00866128" w:rsidRDefault="009920B1" w:rsidP="009920B1">
      <w:pPr>
        <w:rPr>
          <w:b/>
          <w:sz w:val="32"/>
        </w:rPr>
      </w:pPr>
      <w:r w:rsidRPr="00866128">
        <w:rPr>
          <w:rFonts w:hint="eastAsia"/>
          <w:b/>
          <w:sz w:val="32"/>
        </w:rPr>
        <w:t>二、</w:t>
      </w:r>
      <w:r w:rsidR="00147191" w:rsidRPr="00866128">
        <w:rPr>
          <w:rFonts w:hint="eastAsia"/>
          <w:b/>
          <w:sz w:val="32"/>
        </w:rPr>
        <w:t>操作流程</w:t>
      </w:r>
    </w:p>
    <w:p w:rsidR="00147191" w:rsidRDefault="009920B1" w:rsidP="00147191">
      <w:pPr>
        <w:pStyle w:val="2"/>
        <w:rPr>
          <w:rFonts w:ascii="黑体" w:eastAsia="黑体" w:hAnsi="黑体"/>
          <w:b w:val="0"/>
        </w:rPr>
      </w:pPr>
      <w:bookmarkStart w:id="0" w:name="_Toc505001299"/>
      <w:bookmarkStart w:id="1" w:name="_Toc505001511"/>
      <w:r>
        <w:rPr>
          <w:rFonts w:ascii="黑体" w:eastAsia="黑体" w:hAnsi="黑体" w:hint="eastAsia"/>
          <w:b w:val="0"/>
        </w:rPr>
        <w:t>（一）</w:t>
      </w:r>
      <w:r w:rsidR="00147191" w:rsidRPr="00DA1A7C">
        <w:rPr>
          <w:rFonts w:ascii="黑体" w:eastAsia="黑体" w:hAnsi="黑体" w:hint="eastAsia"/>
          <w:b w:val="0"/>
        </w:rPr>
        <w:t>、</w:t>
      </w:r>
      <w:r w:rsidR="00147191" w:rsidRPr="00DB29A9">
        <w:t>开题报告</w:t>
      </w:r>
      <w:bookmarkEnd w:id="0"/>
      <w:bookmarkEnd w:id="1"/>
    </w:p>
    <w:p w:rsidR="00147191" w:rsidRDefault="00147191" w:rsidP="00147191">
      <w:pPr>
        <w:pStyle w:val="3"/>
        <w:numPr>
          <w:ilvl w:val="0"/>
          <w:numId w:val="2"/>
        </w:numPr>
      </w:pPr>
      <w:bookmarkStart w:id="2" w:name="_Toc505001300"/>
      <w:bookmarkStart w:id="3" w:name="_Toc505001512"/>
      <w:r w:rsidRPr="00DA1A7C">
        <w:rPr>
          <w:rFonts w:hint="eastAsia"/>
        </w:rPr>
        <w:t>开题流程图</w:t>
      </w:r>
      <w:bookmarkEnd w:id="2"/>
      <w:bookmarkEnd w:id="3"/>
    </w:p>
    <w:p w:rsidR="00147191" w:rsidRDefault="00147191" w:rsidP="00147191">
      <w:r>
        <w:object w:dxaOrig="15241" w:dyaOrig="11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324pt" o:ole="">
            <v:imagedata r:id="rId8" o:title=""/>
          </v:shape>
          <o:OLEObject Type="Embed" ProgID="Visio.Drawing.11" ShapeID="_x0000_i1025" DrawAspect="Content" ObjectID="_1581514955" r:id="rId9"/>
        </w:object>
      </w:r>
    </w:p>
    <w:p w:rsidR="00147191" w:rsidRDefault="00147191" w:rsidP="00147191">
      <w:pPr>
        <w:pStyle w:val="3"/>
        <w:numPr>
          <w:ilvl w:val="0"/>
          <w:numId w:val="3"/>
        </w:numPr>
      </w:pPr>
      <w:bookmarkStart w:id="4" w:name="_Toc505001301"/>
      <w:bookmarkStart w:id="5" w:name="_Toc505001513"/>
      <w:r w:rsidRPr="00DA1A7C">
        <w:rPr>
          <w:rFonts w:hint="eastAsia"/>
        </w:rPr>
        <w:lastRenderedPageBreak/>
        <w:t>步骤</w:t>
      </w:r>
      <w:r w:rsidRPr="00DA1A7C">
        <w:t>解析</w:t>
      </w:r>
      <w:bookmarkEnd w:id="4"/>
      <w:bookmarkEnd w:id="5"/>
    </w:p>
    <w:p w:rsidR="00C21034" w:rsidRDefault="00C21034" w:rsidP="00C21034">
      <w:pPr>
        <w:pStyle w:val="4"/>
        <w:numPr>
          <w:ilvl w:val="0"/>
          <w:numId w:val="4"/>
        </w:numPr>
        <w:rPr>
          <w:b w:val="0"/>
          <w:sz w:val="24"/>
          <w:szCs w:val="24"/>
        </w:rPr>
      </w:pPr>
      <w:bookmarkStart w:id="6" w:name="_Toc505001515"/>
      <w:r w:rsidRPr="00C35A20">
        <w:rPr>
          <w:rFonts w:hint="eastAsia"/>
          <w:b w:val="0"/>
          <w:sz w:val="24"/>
          <w:szCs w:val="24"/>
        </w:rPr>
        <w:t>导师</w:t>
      </w:r>
      <w:r w:rsidRPr="00C35A20">
        <w:rPr>
          <w:b w:val="0"/>
          <w:sz w:val="24"/>
          <w:szCs w:val="24"/>
        </w:rPr>
        <w:t>审核学生开题报告</w:t>
      </w:r>
      <w:bookmarkEnd w:id="6"/>
    </w:p>
    <w:p w:rsidR="00C21034" w:rsidRPr="004E3539" w:rsidRDefault="00C21034" w:rsidP="00C21034">
      <w:r>
        <w:rPr>
          <w:rFonts w:hint="eastAsia"/>
        </w:rPr>
        <w:t>导师进入页面后，点击学位管理-开题报告审核，进入如下界面：</w:t>
      </w:r>
    </w:p>
    <w:p w:rsidR="00147191" w:rsidRDefault="00C21034" w:rsidP="00C21034">
      <w:pPr>
        <w:ind w:leftChars="200" w:left="420"/>
        <w:rPr>
          <w:rFonts w:asciiTheme="minorEastAsia" w:hAnsiTheme="minorEastAsia"/>
          <w:szCs w:val="21"/>
        </w:rPr>
      </w:pPr>
      <w:r>
        <w:rPr>
          <w:noProof/>
        </w:rPr>
        <w:drawing>
          <wp:inline distT="0" distB="0" distL="0" distR="0">
            <wp:extent cx="5274310" cy="2390775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Cs w:val="21"/>
        </w:rPr>
        <w:t>导师</w:t>
      </w:r>
      <w:r>
        <w:rPr>
          <w:rFonts w:asciiTheme="minorEastAsia" w:hAnsiTheme="minorEastAsia"/>
          <w:szCs w:val="21"/>
        </w:rPr>
        <w:t>根据相应条件查询得出学生信息</w:t>
      </w:r>
      <w:r>
        <w:rPr>
          <w:rFonts w:asciiTheme="minorEastAsia" w:hAnsiTheme="minorEastAsia" w:hint="eastAsia"/>
          <w:szCs w:val="21"/>
        </w:rPr>
        <w:t>，选中</w:t>
      </w:r>
      <w:r>
        <w:rPr>
          <w:rFonts w:asciiTheme="minorEastAsia" w:hAnsiTheme="minorEastAsia"/>
          <w:szCs w:val="21"/>
        </w:rPr>
        <w:t>学生信息点击</w:t>
      </w:r>
      <w:r>
        <w:rPr>
          <w:noProof/>
        </w:rPr>
        <w:drawing>
          <wp:inline distT="0" distB="0" distL="0" distR="0">
            <wp:extent cx="323810" cy="228571"/>
            <wp:effectExtent l="0" t="0" r="635" b="635"/>
            <wp:docPr id="396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10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Cs w:val="21"/>
        </w:rPr>
        <w:t>按钮，</w:t>
      </w:r>
      <w:r>
        <w:rPr>
          <w:rFonts w:asciiTheme="minorEastAsia" w:hAnsiTheme="minorEastAsia"/>
          <w:szCs w:val="21"/>
        </w:rPr>
        <w:t>审核学生</w:t>
      </w:r>
      <w:r>
        <w:rPr>
          <w:rFonts w:asciiTheme="minorEastAsia" w:hAnsiTheme="minorEastAsia" w:hint="eastAsia"/>
          <w:szCs w:val="21"/>
        </w:rPr>
        <w:t>开题</w:t>
      </w:r>
      <w:r>
        <w:rPr>
          <w:rFonts w:asciiTheme="minorEastAsia" w:hAnsiTheme="minorEastAsia"/>
          <w:szCs w:val="21"/>
        </w:rPr>
        <w:t>申请</w:t>
      </w:r>
      <w:r>
        <w:rPr>
          <w:rFonts w:asciiTheme="minorEastAsia" w:hAnsiTheme="minorEastAsia" w:hint="eastAsia"/>
          <w:szCs w:val="21"/>
        </w:rPr>
        <w:t>；</w:t>
      </w:r>
      <w:r>
        <w:rPr>
          <w:rFonts w:asciiTheme="minorEastAsia" w:hAnsiTheme="minorEastAsia"/>
          <w:szCs w:val="21"/>
        </w:rPr>
        <w:t>在</w:t>
      </w:r>
      <w:r>
        <w:rPr>
          <w:rFonts w:asciiTheme="minorEastAsia" w:hAnsiTheme="minorEastAsia" w:hint="eastAsia"/>
          <w:szCs w:val="21"/>
        </w:rPr>
        <w:t>院系</w:t>
      </w:r>
      <w:r>
        <w:rPr>
          <w:rFonts w:asciiTheme="minorEastAsia" w:hAnsiTheme="minorEastAsia"/>
          <w:szCs w:val="21"/>
        </w:rPr>
        <w:t>管理员没有</w:t>
      </w:r>
      <w:r>
        <w:rPr>
          <w:rFonts w:asciiTheme="minorEastAsia" w:hAnsiTheme="minorEastAsia" w:hint="eastAsia"/>
          <w:szCs w:val="21"/>
        </w:rPr>
        <w:t>审核</w:t>
      </w:r>
      <w:r>
        <w:rPr>
          <w:rFonts w:asciiTheme="minorEastAsia" w:hAnsiTheme="minorEastAsia"/>
          <w:szCs w:val="21"/>
        </w:rPr>
        <w:t>之前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导师可以点击</w:t>
      </w:r>
      <w:r>
        <w:rPr>
          <w:noProof/>
        </w:rPr>
        <w:drawing>
          <wp:inline distT="0" distB="0" distL="0" distR="0">
            <wp:extent cx="657143" cy="314286"/>
            <wp:effectExtent l="0" t="0" r="0" b="0"/>
            <wp:docPr id="397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Cs w:val="21"/>
        </w:rPr>
        <w:t>按钮</w:t>
      </w:r>
      <w:r>
        <w:rPr>
          <w:rFonts w:asciiTheme="minorEastAsia" w:hAnsiTheme="minorEastAsia"/>
          <w:szCs w:val="21"/>
        </w:rPr>
        <w:t>更改审核意见。</w:t>
      </w:r>
    </w:p>
    <w:p w:rsidR="00147191" w:rsidRDefault="00147191" w:rsidP="00147191">
      <w:pPr>
        <w:pStyle w:val="2"/>
      </w:pPr>
      <w:bookmarkStart w:id="7" w:name="_Toc505001302"/>
      <w:bookmarkStart w:id="8" w:name="_Toc505001525"/>
      <w:r>
        <w:rPr>
          <w:rFonts w:hint="eastAsia"/>
        </w:rPr>
        <w:lastRenderedPageBreak/>
        <w:t>二、</w:t>
      </w:r>
      <w:r>
        <w:t>学位中期</w:t>
      </w:r>
      <w:bookmarkEnd w:id="7"/>
      <w:bookmarkEnd w:id="8"/>
    </w:p>
    <w:p w:rsidR="00147191" w:rsidRDefault="00147191" w:rsidP="00147191">
      <w:pPr>
        <w:pStyle w:val="3"/>
        <w:numPr>
          <w:ilvl w:val="0"/>
          <w:numId w:val="2"/>
        </w:numPr>
      </w:pPr>
      <w:bookmarkStart w:id="9" w:name="_Toc505001303"/>
      <w:bookmarkStart w:id="10" w:name="_Toc505001526"/>
      <w:r>
        <w:rPr>
          <w:rFonts w:hint="eastAsia"/>
        </w:rPr>
        <w:t>学位中期</w:t>
      </w:r>
      <w:r w:rsidRPr="00DA1A7C">
        <w:rPr>
          <w:rFonts w:hint="eastAsia"/>
        </w:rPr>
        <w:t>流程图</w:t>
      </w:r>
      <w:bookmarkEnd w:id="9"/>
      <w:bookmarkEnd w:id="10"/>
    </w:p>
    <w:p w:rsidR="00147191" w:rsidRPr="00AA374B" w:rsidRDefault="00147191" w:rsidP="00147191">
      <w:pPr>
        <w:rPr>
          <w:rFonts w:asciiTheme="minorEastAsia" w:hAnsiTheme="minorEastAsia"/>
          <w:szCs w:val="21"/>
        </w:rPr>
      </w:pPr>
      <w:r>
        <w:object w:dxaOrig="15241" w:dyaOrig="11905">
          <v:shape id="_x0000_i1026" type="#_x0000_t75" style="width:414.75pt;height:324pt" o:ole="">
            <v:imagedata r:id="rId13" o:title=""/>
          </v:shape>
          <o:OLEObject Type="Embed" ProgID="Visio.Drawing.11" ShapeID="_x0000_i1026" DrawAspect="Content" ObjectID="_1581514956" r:id="rId14"/>
        </w:object>
      </w:r>
    </w:p>
    <w:p w:rsidR="00147191" w:rsidRDefault="00147191" w:rsidP="00147191">
      <w:pPr>
        <w:pStyle w:val="3"/>
        <w:numPr>
          <w:ilvl w:val="0"/>
          <w:numId w:val="5"/>
        </w:numPr>
      </w:pPr>
      <w:bookmarkStart w:id="11" w:name="_Toc505001304"/>
      <w:bookmarkStart w:id="12" w:name="_Toc505001527"/>
      <w:r w:rsidRPr="00DA1A7C">
        <w:rPr>
          <w:rFonts w:hint="eastAsia"/>
        </w:rPr>
        <w:t>步骤</w:t>
      </w:r>
      <w:r w:rsidRPr="00DA1A7C">
        <w:t>解析</w:t>
      </w:r>
      <w:bookmarkEnd w:id="11"/>
      <w:bookmarkEnd w:id="12"/>
    </w:p>
    <w:p w:rsidR="00C21034" w:rsidRDefault="00C21034" w:rsidP="00C21034">
      <w:pPr>
        <w:pStyle w:val="4"/>
        <w:numPr>
          <w:ilvl w:val="0"/>
          <w:numId w:val="6"/>
        </w:numPr>
        <w:rPr>
          <w:b w:val="0"/>
          <w:sz w:val="24"/>
          <w:szCs w:val="24"/>
        </w:rPr>
      </w:pPr>
      <w:bookmarkStart w:id="13" w:name="_Toc505001529"/>
      <w:r w:rsidRPr="00C35A20">
        <w:rPr>
          <w:rFonts w:hint="eastAsia"/>
          <w:b w:val="0"/>
          <w:sz w:val="24"/>
          <w:szCs w:val="24"/>
        </w:rPr>
        <w:t>导师审核</w:t>
      </w:r>
      <w:r w:rsidRPr="00C35A20">
        <w:rPr>
          <w:b w:val="0"/>
          <w:sz w:val="24"/>
          <w:szCs w:val="24"/>
        </w:rPr>
        <w:t>学生中期</w:t>
      </w:r>
      <w:r w:rsidRPr="00C35A20">
        <w:rPr>
          <w:rFonts w:hint="eastAsia"/>
          <w:b w:val="0"/>
          <w:sz w:val="24"/>
          <w:szCs w:val="24"/>
        </w:rPr>
        <w:t>申请</w:t>
      </w:r>
      <w:bookmarkEnd w:id="13"/>
    </w:p>
    <w:p w:rsidR="00C21034" w:rsidRPr="00C11D79" w:rsidRDefault="00C21034" w:rsidP="00C21034">
      <w:r>
        <w:rPr>
          <w:rFonts w:hint="eastAsia"/>
        </w:rPr>
        <w:t>导师登录界面后依次点击-学位管理-学位论文中期检查审核</w:t>
      </w:r>
    </w:p>
    <w:p w:rsidR="00C21034" w:rsidRDefault="00C21034" w:rsidP="00C21034">
      <w:pPr>
        <w:pStyle w:val="a7"/>
        <w:ind w:left="420" w:firstLineChars="0" w:firstLine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5274310" cy="1188085"/>
            <wp:effectExtent l="0" t="0" r="254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034" w:rsidRDefault="00C21034" w:rsidP="00C21034">
      <w:pPr>
        <w:pStyle w:val="a7"/>
        <w:ind w:left="42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选择</w:t>
      </w:r>
      <w:r>
        <w:rPr>
          <w:rFonts w:ascii="Times New Roman" w:hAnsi="Times New Roman" w:cs="Times New Roman"/>
        </w:rPr>
        <w:t>合适的查询条件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选中</w:t>
      </w:r>
      <w:r>
        <w:rPr>
          <w:rFonts w:ascii="Times New Roman" w:hAnsi="Times New Roman" w:cs="Times New Roman" w:hint="eastAsia"/>
        </w:rPr>
        <w:t>需要</w:t>
      </w:r>
      <w:r>
        <w:rPr>
          <w:rFonts w:ascii="Times New Roman" w:hAnsi="Times New Roman" w:cs="Times New Roman"/>
        </w:rPr>
        <w:t>审核的学生信息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点击</w:t>
      </w:r>
      <w:r>
        <w:rPr>
          <w:noProof/>
        </w:rPr>
        <w:drawing>
          <wp:inline distT="0" distB="0" distL="0" distR="0">
            <wp:extent cx="647619" cy="180952"/>
            <wp:effectExtent l="0" t="0" r="63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按钮</w:t>
      </w:r>
    </w:p>
    <w:p w:rsidR="00C21034" w:rsidRDefault="00C21034" w:rsidP="00C21034">
      <w:pPr>
        <w:pStyle w:val="a7"/>
        <w:ind w:left="420" w:firstLineChars="0" w:firstLine="0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>
            <wp:extent cx="5274310" cy="1582420"/>
            <wp:effectExtent l="0" t="0" r="254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034" w:rsidRDefault="00C21034" w:rsidP="00C21034">
      <w:pPr>
        <w:pStyle w:val="a7"/>
        <w:ind w:left="42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选择</w:t>
      </w:r>
      <w:r>
        <w:rPr>
          <w:rFonts w:ascii="Times New Roman" w:hAnsi="Times New Roman" w:cs="Times New Roman"/>
        </w:rPr>
        <w:t>合适的审核意见，点击</w:t>
      </w:r>
      <w:r>
        <w:rPr>
          <w:noProof/>
        </w:rPr>
        <w:drawing>
          <wp:inline distT="0" distB="0" distL="0" distR="0">
            <wp:extent cx="742857" cy="238095"/>
            <wp:effectExtent l="0" t="0" r="63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按钮</w:t>
      </w:r>
      <w:r>
        <w:rPr>
          <w:rFonts w:ascii="Times New Roman" w:hAnsi="Times New Roman" w:cs="Times New Roman"/>
        </w:rPr>
        <w:t>，审核提交</w:t>
      </w:r>
      <w:r>
        <w:rPr>
          <w:rFonts w:ascii="Times New Roman" w:hAnsi="Times New Roman" w:cs="Times New Roman" w:hint="eastAsia"/>
        </w:rPr>
        <w:t>。</w:t>
      </w:r>
    </w:p>
    <w:p w:rsidR="00147191" w:rsidRPr="00C21034" w:rsidRDefault="00147191" w:rsidP="00147191">
      <w:pPr>
        <w:rPr>
          <w:rFonts w:asciiTheme="minorEastAsia" w:hAnsiTheme="minorEastAsia"/>
          <w:szCs w:val="21"/>
        </w:rPr>
      </w:pPr>
    </w:p>
    <w:p w:rsidR="00147191" w:rsidRDefault="00147191" w:rsidP="00147191">
      <w:pPr>
        <w:pStyle w:val="2"/>
      </w:pPr>
      <w:bookmarkStart w:id="14" w:name="_Toc505001305"/>
      <w:bookmarkStart w:id="15" w:name="_Toc505001538"/>
      <w:r>
        <w:rPr>
          <w:rFonts w:hint="eastAsia"/>
        </w:rPr>
        <w:t>三</w:t>
      </w:r>
      <w:r>
        <w:t>、预答辩</w:t>
      </w:r>
      <w:bookmarkEnd w:id="14"/>
      <w:bookmarkEnd w:id="15"/>
    </w:p>
    <w:p w:rsidR="00147191" w:rsidRPr="007A2262" w:rsidRDefault="00147191" w:rsidP="00147191">
      <w:pPr>
        <w:pStyle w:val="3"/>
        <w:numPr>
          <w:ilvl w:val="0"/>
          <w:numId w:val="2"/>
        </w:numPr>
      </w:pPr>
      <w:bookmarkStart w:id="16" w:name="_Toc505001306"/>
      <w:bookmarkStart w:id="17" w:name="_Toc505001539"/>
      <w:r w:rsidRPr="007A2262">
        <w:rPr>
          <w:rFonts w:hint="eastAsia"/>
        </w:rPr>
        <w:t>预答辩流程图</w:t>
      </w:r>
      <w:bookmarkEnd w:id="16"/>
      <w:bookmarkEnd w:id="17"/>
    </w:p>
    <w:p w:rsidR="00147191" w:rsidRDefault="00C05E0A" w:rsidP="00147191">
      <w:pPr>
        <w:rPr>
          <w:rFonts w:ascii="黑体" w:eastAsia="黑体" w:hAnsi="黑体"/>
          <w:sz w:val="28"/>
          <w:szCs w:val="28"/>
        </w:rPr>
      </w:pPr>
      <w:r>
        <w:object w:dxaOrig="19635" w:dyaOrig="16365">
          <v:shape id="_x0000_i1027" type="#_x0000_t75" style="width:417pt;height:366.75pt" o:ole="">
            <v:imagedata r:id="rId19" o:title=""/>
          </v:shape>
          <o:OLEObject Type="Embed" ProgID="Visio.Drawing.11" ShapeID="_x0000_i1027" DrawAspect="Content" ObjectID="_1581514957" r:id="rId20"/>
        </w:object>
      </w:r>
    </w:p>
    <w:p w:rsidR="00147191" w:rsidRPr="00DB29A9" w:rsidRDefault="00147191" w:rsidP="00147191">
      <w:pPr>
        <w:pStyle w:val="3"/>
        <w:numPr>
          <w:ilvl w:val="0"/>
          <w:numId w:val="5"/>
        </w:numPr>
      </w:pPr>
      <w:bookmarkStart w:id="18" w:name="_Toc505001307"/>
      <w:bookmarkStart w:id="19" w:name="_Toc505001540"/>
      <w:r>
        <w:rPr>
          <w:rFonts w:hint="eastAsia"/>
        </w:rPr>
        <w:lastRenderedPageBreak/>
        <w:t>步骤解析</w:t>
      </w:r>
      <w:bookmarkEnd w:id="18"/>
      <w:bookmarkEnd w:id="19"/>
    </w:p>
    <w:p w:rsidR="00C21034" w:rsidRPr="00C35A20" w:rsidRDefault="00C21034" w:rsidP="00C21034">
      <w:pPr>
        <w:pStyle w:val="4"/>
        <w:numPr>
          <w:ilvl w:val="0"/>
          <w:numId w:val="7"/>
        </w:numPr>
        <w:rPr>
          <w:b w:val="0"/>
          <w:sz w:val="24"/>
          <w:szCs w:val="24"/>
        </w:rPr>
      </w:pPr>
      <w:bookmarkStart w:id="20" w:name="_Toc505001543"/>
      <w:r w:rsidRPr="00C35A20">
        <w:rPr>
          <w:b w:val="0"/>
          <w:sz w:val="24"/>
          <w:szCs w:val="24"/>
        </w:rPr>
        <w:t>导师审核学生学术成果信息</w:t>
      </w:r>
      <w:bookmarkEnd w:id="20"/>
    </w:p>
    <w:p w:rsidR="00C21034" w:rsidRDefault="00C21034" w:rsidP="00C21034">
      <w:pPr>
        <w:pStyle w:val="a7"/>
        <w:ind w:left="420" w:firstLineChars="0" w:firstLine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5274310" cy="1392555"/>
            <wp:effectExtent l="0" t="0" r="254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8A5" w:rsidRPr="00C21034" w:rsidRDefault="00C21034" w:rsidP="002B28F1">
      <w:pPr>
        <w:pStyle w:val="a7"/>
        <w:ind w:left="420" w:firstLineChars="0" w:firstLine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查询出学生信息，点击</w:t>
      </w:r>
      <w:r>
        <w:rPr>
          <w:noProof/>
        </w:rPr>
        <w:drawing>
          <wp:inline distT="0" distB="0" distL="0" distR="0">
            <wp:extent cx="647619" cy="238095"/>
            <wp:effectExtent l="0" t="0" r="63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导师给出学术成果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/>
        </w:rPr>
        <w:t>学位论文的学科关联性和审核意见</w:t>
      </w:r>
      <w:r>
        <w:rPr>
          <w:rFonts w:ascii="Times New Roman" w:hAnsi="Times New Roman" w:cs="Times New Roman" w:hint="eastAsia"/>
        </w:rPr>
        <w:t>。</w:t>
      </w:r>
      <w:r w:rsidR="002B28F1">
        <w:rPr>
          <w:rFonts w:ascii="Times New Roman" w:hAnsi="Times New Roman" w:cs="Times New Roman" w:hint="eastAsia"/>
        </w:rPr>
        <w:t>界面如下：</w:t>
      </w:r>
    </w:p>
    <w:p w:rsidR="006538A5" w:rsidRDefault="002B28F1" w:rsidP="009B4F97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AD8789C" wp14:editId="121FFCEE">
            <wp:extent cx="5274310" cy="2794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/>
        </w:rPr>
      </w:pPr>
    </w:p>
    <w:p w:rsidR="006538A5" w:rsidRDefault="006538A5" w:rsidP="009B4F97">
      <w:pPr>
        <w:rPr>
          <w:rFonts w:ascii="Times New Roman" w:hAnsi="Times New Roman" w:cs="Times New Roman" w:hint="eastAsia"/>
        </w:rPr>
      </w:pPr>
    </w:p>
    <w:p w:rsidR="006538A5" w:rsidRDefault="006538A5" w:rsidP="006538A5">
      <w:pPr>
        <w:pStyle w:val="2"/>
        <w:rPr>
          <w:noProof/>
        </w:rPr>
      </w:pPr>
      <w:bookmarkStart w:id="21" w:name="_Toc505001311"/>
      <w:bookmarkStart w:id="22" w:name="_Toc505001579"/>
      <w:r>
        <w:rPr>
          <w:rFonts w:hint="eastAsia"/>
          <w:noProof/>
        </w:rPr>
        <w:lastRenderedPageBreak/>
        <w:t>四</w:t>
      </w:r>
      <w:r>
        <w:rPr>
          <w:noProof/>
        </w:rPr>
        <w:t>、</w:t>
      </w:r>
      <w:r>
        <w:rPr>
          <w:rFonts w:hint="eastAsia"/>
          <w:noProof/>
        </w:rPr>
        <w:t>答辩</w:t>
      </w:r>
      <w:bookmarkEnd w:id="21"/>
      <w:bookmarkEnd w:id="22"/>
    </w:p>
    <w:p w:rsidR="006538A5" w:rsidRDefault="006538A5" w:rsidP="006538A5">
      <w:pPr>
        <w:pStyle w:val="3"/>
        <w:numPr>
          <w:ilvl w:val="0"/>
          <w:numId w:val="8"/>
        </w:numPr>
      </w:pPr>
      <w:bookmarkStart w:id="23" w:name="_Toc505001312"/>
      <w:bookmarkStart w:id="24" w:name="_Toc505001580"/>
      <w:r>
        <w:rPr>
          <w:rFonts w:hint="eastAsia"/>
        </w:rPr>
        <w:t>答辩</w:t>
      </w:r>
      <w:r w:rsidRPr="00DA1A7C">
        <w:rPr>
          <w:rFonts w:hint="eastAsia"/>
        </w:rPr>
        <w:t>流程图</w:t>
      </w:r>
      <w:bookmarkEnd w:id="23"/>
      <w:bookmarkEnd w:id="24"/>
    </w:p>
    <w:p w:rsidR="006538A5" w:rsidRDefault="005B5532" w:rsidP="006538A5">
      <w:pPr>
        <w:pStyle w:val="a7"/>
        <w:ind w:left="420" w:firstLineChars="0" w:firstLine="0"/>
      </w:pPr>
      <w:r>
        <w:object w:dxaOrig="26986" w:dyaOrig="19756">
          <v:shape id="_x0000_i1028" type="#_x0000_t75" style="width:654.75pt;height:479.25pt" o:ole="">
            <v:imagedata r:id="rId24" o:title=""/>
          </v:shape>
          <o:OLEObject Type="Embed" ProgID="Visio.Drawing.11" ShapeID="_x0000_i1028" DrawAspect="Content" ObjectID="_1581514958" r:id="rId25"/>
        </w:object>
      </w: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6538A5">
      <w:pPr>
        <w:pStyle w:val="a7"/>
        <w:ind w:left="420" w:firstLineChars="0" w:firstLine="0"/>
      </w:pPr>
    </w:p>
    <w:p w:rsidR="006538A5" w:rsidRDefault="006538A5" w:rsidP="00B76756"/>
    <w:p w:rsidR="006538A5" w:rsidRPr="00DB29A9" w:rsidRDefault="006538A5" w:rsidP="006538A5">
      <w:pPr>
        <w:pStyle w:val="3"/>
        <w:numPr>
          <w:ilvl w:val="0"/>
          <w:numId w:val="9"/>
        </w:numPr>
      </w:pPr>
      <w:bookmarkStart w:id="25" w:name="_Toc505001313"/>
      <w:bookmarkStart w:id="26" w:name="_Toc505001581"/>
      <w:r w:rsidRPr="00DB29A9">
        <w:rPr>
          <w:rFonts w:hint="eastAsia"/>
        </w:rPr>
        <w:lastRenderedPageBreak/>
        <w:t>步骤解析</w:t>
      </w:r>
      <w:bookmarkEnd w:id="25"/>
      <w:bookmarkEnd w:id="26"/>
    </w:p>
    <w:p w:rsidR="00B76756" w:rsidRDefault="00B76756" w:rsidP="00B76756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27" w:name="_Toc505001583"/>
      <w:r w:rsidRPr="00642488">
        <w:rPr>
          <w:rFonts w:hint="eastAsia"/>
          <w:b w:val="0"/>
          <w:sz w:val="24"/>
          <w:szCs w:val="24"/>
        </w:rPr>
        <w:t>导师</w:t>
      </w:r>
      <w:r w:rsidRPr="00642488">
        <w:rPr>
          <w:b w:val="0"/>
          <w:sz w:val="24"/>
          <w:szCs w:val="24"/>
        </w:rPr>
        <w:t>审核学生答辩申请</w:t>
      </w:r>
      <w:bookmarkEnd w:id="27"/>
    </w:p>
    <w:p w:rsidR="00B76756" w:rsidRPr="00572F99" w:rsidRDefault="00B76756" w:rsidP="00B76756">
      <w:r>
        <w:rPr>
          <w:rFonts w:hint="eastAsia"/>
        </w:rPr>
        <w:t>图1：</w:t>
      </w:r>
    </w:p>
    <w:p w:rsidR="00B76756" w:rsidRDefault="00B76756" w:rsidP="00B76756">
      <w:r>
        <w:rPr>
          <w:noProof/>
        </w:rPr>
        <w:drawing>
          <wp:inline distT="0" distB="0" distL="0" distR="0">
            <wp:extent cx="6251881" cy="1932167"/>
            <wp:effectExtent l="0" t="0" r="0" b="0"/>
            <wp:docPr id="392" name="图片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4452" cy="193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756" w:rsidRDefault="00B76756" w:rsidP="00AC791A">
      <w:pPr>
        <w:pStyle w:val="a7"/>
        <w:ind w:left="420" w:firstLineChars="0" w:firstLine="0"/>
      </w:pPr>
      <w:r>
        <w:rPr>
          <w:rFonts w:hint="eastAsia"/>
        </w:rPr>
        <w:t>如图1，导师登陆后，点击学位管理-答辩信息查询预审核-学生答辩信息审核，根据</w:t>
      </w:r>
      <w:r>
        <w:t>学生类别，年级查询学生答辩申请信息</w:t>
      </w:r>
      <w:r>
        <w:rPr>
          <w:rFonts w:hint="eastAsia"/>
        </w:rPr>
        <w:t>，</w:t>
      </w:r>
      <w:r>
        <w:t>选中学生信息，点击</w:t>
      </w:r>
      <w:r>
        <w:rPr>
          <w:noProof/>
        </w:rPr>
        <w:drawing>
          <wp:inline distT="0" distB="0" distL="0" distR="0">
            <wp:extent cx="657143" cy="180952"/>
            <wp:effectExtent l="0" t="0" r="0" b="0"/>
            <wp:docPr id="242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按钮</w:t>
      </w:r>
      <w:r>
        <w:t>，</w:t>
      </w:r>
      <w:r>
        <w:rPr>
          <w:rFonts w:hint="eastAsia"/>
          <w:noProof/>
        </w:rPr>
        <w:t>弹出</w:t>
      </w:r>
      <w:r>
        <w:rPr>
          <w:rFonts w:hint="eastAsia"/>
        </w:rPr>
        <w:t>页面如下图2，在此页面录入导师意见，点击提交审核按钮提交答辩审批意见，关闭图2界面后，导师可在审核意见处查看审核意见，具体见图3，此时学生界面就可以看到进度条进入导师已审核状态。如果导师的审核意见为不同意，则学生需要重新提交答辩申请，导师直接进入查看并审核界面再次进行审核。</w:t>
      </w:r>
    </w:p>
    <w:p w:rsidR="00B76756" w:rsidRDefault="00B76756" w:rsidP="00B76756">
      <w:pPr>
        <w:pStyle w:val="a7"/>
        <w:ind w:left="420" w:firstLineChars="0" w:firstLine="0"/>
      </w:pPr>
      <w:r>
        <w:rPr>
          <w:rFonts w:hint="eastAsia"/>
        </w:rPr>
        <w:t>图</w:t>
      </w:r>
      <w:r>
        <w:t>2</w:t>
      </w:r>
    </w:p>
    <w:p w:rsidR="00B76756" w:rsidRDefault="00B76756" w:rsidP="00B76756">
      <w:pPr>
        <w:pStyle w:val="a7"/>
        <w:ind w:left="420" w:firstLineChars="0" w:firstLine="0"/>
      </w:pPr>
      <w:r>
        <w:rPr>
          <w:noProof/>
        </w:rPr>
        <w:drawing>
          <wp:inline distT="0" distB="0" distL="0" distR="0">
            <wp:extent cx="5274310" cy="2150745"/>
            <wp:effectExtent l="0" t="0" r="2540" b="1905"/>
            <wp:docPr id="393" name="图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756" w:rsidRDefault="00B76756" w:rsidP="00B76756">
      <w:pPr>
        <w:pStyle w:val="a7"/>
        <w:ind w:left="420" w:firstLineChars="0" w:firstLine="0"/>
      </w:pPr>
      <w:r>
        <w:rPr>
          <w:rFonts w:hint="eastAsia"/>
        </w:rPr>
        <w:t>图3：</w:t>
      </w:r>
    </w:p>
    <w:p w:rsidR="00AC791A" w:rsidRDefault="00B76756" w:rsidP="00934D8E">
      <w:pPr>
        <w:pStyle w:val="a7"/>
        <w:ind w:left="420" w:firstLineChars="0" w:firstLine="0"/>
      </w:pPr>
      <w:r>
        <w:rPr>
          <w:noProof/>
        </w:rPr>
        <w:drawing>
          <wp:inline distT="0" distB="0" distL="0" distR="0">
            <wp:extent cx="5274310" cy="639445"/>
            <wp:effectExtent l="0" t="0" r="2540" b="8255"/>
            <wp:docPr id="394" name="图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1DD" w:rsidRDefault="008531DD" w:rsidP="00AC791A">
      <w:pPr>
        <w:pStyle w:val="a7"/>
        <w:ind w:left="420" w:firstLineChars="0" w:firstLine="0"/>
      </w:pPr>
    </w:p>
    <w:p w:rsidR="0030122D" w:rsidRPr="007F3370" w:rsidRDefault="00AC791A" w:rsidP="00AC791A">
      <w:pPr>
        <w:pStyle w:val="a7"/>
        <w:ind w:left="420" w:firstLineChars="0" w:firstLine="0"/>
        <w:rPr>
          <w:color w:val="FF0000"/>
          <w:sz w:val="22"/>
        </w:rPr>
      </w:pPr>
      <w:r w:rsidRPr="007F3370">
        <w:rPr>
          <w:rFonts w:hint="eastAsia"/>
          <w:color w:val="FF0000"/>
          <w:sz w:val="22"/>
        </w:rPr>
        <w:t>注意：如果在系统使用过程中遇到任何问题，请咨询学院教务办或研究生院学位办，研究生院电话：</w:t>
      </w:r>
      <w:r w:rsidRPr="007F3370">
        <w:rPr>
          <w:color w:val="FF0000"/>
          <w:sz w:val="22"/>
        </w:rPr>
        <w:t>82519841</w:t>
      </w:r>
      <w:r w:rsidRPr="007F3370">
        <w:rPr>
          <w:rFonts w:hint="eastAsia"/>
          <w:color w:val="FF0000"/>
          <w:sz w:val="22"/>
        </w:rPr>
        <w:t>，联系人：鲁老师，张老师。</w:t>
      </w:r>
      <w:bookmarkStart w:id="28" w:name="_GoBack"/>
      <w:bookmarkEnd w:id="28"/>
      <w:r w:rsidR="00434ECF" w:rsidRPr="007F3370">
        <w:rPr>
          <w:color w:val="FF0000"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55" o:spid="_x0000_s1026" type="#_x0000_t32" style="position:absolute;left:0;text-align:left;margin-left:150.4pt;margin-top:175.45pt;width:3.75pt;height:35.7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" strokecolor="#4472c4 [3204]" strokeweight=".5pt">
            <v:stroke endarrow="block" joinstyle="miter"/>
          </v:shape>
        </w:pict>
      </w:r>
    </w:p>
    <w:sectPr w:rsidR="0030122D" w:rsidRPr="007F3370" w:rsidSect="00A65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ECF" w:rsidRDefault="00434ECF" w:rsidP="00147191">
      <w:r>
        <w:separator/>
      </w:r>
    </w:p>
  </w:endnote>
  <w:endnote w:type="continuationSeparator" w:id="0">
    <w:p w:rsidR="00434ECF" w:rsidRDefault="00434ECF" w:rsidP="0014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00000003" w:usb1="08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ECF" w:rsidRDefault="00434ECF" w:rsidP="00147191">
      <w:r>
        <w:separator/>
      </w:r>
    </w:p>
  </w:footnote>
  <w:footnote w:type="continuationSeparator" w:id="0">
    <w:p w:rsidR="00434ECF" w:rsidRDefault="00434ECF" w:rsidP="00147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D3F"/>
    <w:multiLevelType w:val="hybridMultilevel"/>
    <w:tmpl w:val="E6D4DB74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4817C9"/>
    <w:multiLevelType w:val="hybridMultilevel"/>
    <w:tmpl w:val="5A6E9586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4339D"/>
    <w:multiLevelType w:val="hybridMultilevel"/>
    <w:tmpl w:val="8D94D324"/>
    <w:lvl w:ilvl="0" w:tplc="F70055CE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F322FE"/>
    <w:multiLevelType w:val="hybridMultilevel"/>
    <w:tmpl w:val="B468695E"/>
    <w:lvl w:ilvl="0" w:tplc="1B38850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340496"/>
    <w:multiLevelType w:val="hybridMultilevel"/>
    <w:tmpl w:val="F9887D84"/>
    <w:lvl w:ilvl="0" w:tplc="9ADA445E">
      <w:start w:val="1"/>
      <w:numFmt w:val="decimal"/>
      <w:lvlText w:val="%1."/>
      <w:lvlJc w:val="left"/>
      <w:pPr>
        <w:ind w:left="840" w:hanging="420"/>
      </w:pPr>
      <w:rPr>
        <w:rFonts w:ascii="Times New Roman" w:eastAsia="宋体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516D52"/>
    <w:multiLevelType w:val="hybridMultilevel"/>
    <w:tmpl w:val="A3E8861C"/>
    <w:lvl w:ilvl="0" w:tplc="6F962A44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3A0674E"/>
    <w:multiLevelType w:val="hybridMultilevel"/>
    <w:tmpl w:val="9ACE73D6"/>
    <w:lvl w:ilvl="0" w:tplc="4AC27F00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6570F83"/>
    <w:multiLevelType w:val="hybridMultilevel"/>
    <w:tmpl w:val="0670508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4A63B1"/>
    <w:multiLevelType w:val="hybridMultilevel"/>
    <w:tmpl w:val="E084CAB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60660C"/>
    <w:multiLevelType w:val="hybridMultilevel"/>
    <w:tmpl w:val="2AC8B71E"/>
    <w:lvl w:ilvl="0" w:tplc="6F962A44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A6E22D5"/>
    <w:multiLevelType w:val="hybridMultilevel"/>
    <w:tmpl w:val="E00CB86A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E6A"/>
    <w:rsid w:val="0002683D"/>
    <w:rsid w:val="00147191"/>
    <w:rsid w:val="0016077A"/>
    <w:rsid w:val="002B28F1"/>
    <w:rsid w:val="0030122D"/>
    <w:rsid w:val="003D69C8"/>
    <w:rsid w:val="00415E6A"/>
    <w:rsid w:val="00434ECF"/>
    <w:rsid w:val="0051161E"/>
    <w:rsid w:val="005B2ADA"/>
    <w:rsid w:val="005B5532"/>
    <w:rsid w:val="005E14E9"/>
    <w:rsid w:val="006538A5"/>
    <w:rsid w:val="006A3EA5"/>
    <w:rsid w:val="006B78C2"/>
    <w:rsid w:val="006C22F6"/>
    <w:rsid w:val="007A3058"/>
    <w:rsid w:val="007F3370"/>
    <w:rsid w:val="008531DD"/>
    <w:rsid w:val="00866128"/>
    <w:rsid w:val="00934D8E"/>
    <w:rsid w:val="009920B1"/>
    <w:rsid w:val="009B4F97"/>
    <w:rsid w:val="009E10B9"/>
    <w:rsid w:val="00A65AE5"/>
    <w:rsid w:val="00AC791A"/>
    <w:rsid w:val="00B76756"/>
    <w:rsid w:val="00C05E0A"/>
    <w:rsid w:val="00C21034"/>
    <w:rsid w:val="00D07964"/>
    <w:rsid w:val="00DB1190"/>
    <w:rsid w:val="00E070F2"/>
    <w:rsid w:val="00E1219D"/>
    <w:rsid w:val="00E974E2"/>
    <w:rsid w:val="00FB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直接箭头连接符 255"/>
      </o:rules>
    </o:shapelayout>
  </w:shapeDefaults>
  <w:decimalSymbol w:val="."/>
  <w:listSeparator w:val=","/>
  <w14:docId w14:val="4435A0FA"/>
  <w15:docId w15:val="{6E5A5D2C-C5A6-4911-ADC6-F0F80126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719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4719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4719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4719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71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7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7191"/>
    <w:rPr>
      <w:sz w:val="18"/>
      <w:szCs w:val="18"/>
    </w:rPr>
  </w:style>
  <w:style w:type="paragraph" w:styleId="a7">
    <w:name w:val="List Paragraph"/>
    <w:basedOn w:val="a"/>
    <w:uiPriority w:val="34"/>
    <w:qFormat/>
    <w:rsid w:val="00147191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47191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14719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47191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47191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E1219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1219D"/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9920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://yjs.hrbeu.edu.cn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oleObject" Target="embeddings/Microsoft_Visio_2003-2010_Drawing3.vsd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Microsoft_Visio_2003-2010_Drawing2.vsd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emf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2.png"/><Relationship Id="rId19" Type="http://schemas.openxmlformats.org/officeDocument/2006/relationships/image" Target="media/image10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oleObject" Target="embeddings/Microsoft_Visio_2003-2010_Drawing1.vsd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YanJSY</dc:creator>
  <cp:keywords/>
  <dc:description/>
  <cp:lastModifiedBy>YanJSY</cp:lastModifiedBy>
  <cp:revision>13</cp:revision>
  <cp:lastPrinted>2018-02-28T09:26:00Z</cp:lastPrinted>
  <dcterms:created xsi:type="dcterms:W3CDTF">2018-02-27T09:41:00Z</dcterms:created>
  <dcterms:modified xsi:type="dcterms:W3CDTF">2018-03-02T08:55:00Z</dcterms:modified>
</cp:coreProperties>
</file>