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E6E83">
      <w:pPr>
        <w:spacing w:line="400" w:lineRule="exact"/>
        <w:ind w:firstLine="402" w:firstLineChars="100"/>
        <w:rPr>
          <w:rFonts w:ascii="仿宋_GB2312" w:hAnsi="仿宋_GB2312" w:eastAsia="仿宋_GB2312" w:cs="仿宋_GB2312"/>
          <w:b/>
          <w:sz w:val="40"/>
          <w:szCs w:val="36"/>
        </w:rPr>
      </w:pPr>
    </w:p>
    <w:p w14:paraId="75211AD0">
      <w:pPr>
        <w:spacing w:line="400" w:lineRule="exact"/>
        <w:ind w:firstLine="803" w:firstLineChars="200"/>
        <w:rPr>
          <w:rFonts w:ascii="仿宋_GB2312" w:hAnsi="仿宋_GB2312" w:eastAsia="仿宋_GB2312" w:cs="仿宋_GB2312"/>
          <w:b/>
          <w:sz w:val="40"/>
          <w:szCs w:val="36"/>
        </w:rPr>
      </w:pPr>
      <w:r>
        <w:rPr>
          <w:rFonts w:hint="eastAsia" w:ascii="仿宋_GB2312" w:hAnsi="仿宋_GB2312" w:eastAsia="仿宋_GB2312" w:cs="仿宋_GB2312"/>
          <w:b/>
          <w:sz w:val="40"/>
          <w:szCs w:val="36"/>
        </w:rPr>
        <w:t>博士学位研究生学位评定分委员会上会材料自检表</w:t>
      </w:r>
    </w:p>
    <w:p w14:paraId="5A39B6DC">
      <w:pPr>
        <w:spacing w:line="400" w:lineRule="exact"/>
        <w:ind w:firstLine="402" w:firstLineChars="100"/>
        <w:rPr>
          <w:rFonts w:ascii="仿宋_GB2312" w:hAnsi="仿宋_GB2312" w:eastAsia="仿宋_GB2312" w:cs="仿宋_GB2312"/>
          <w:b/>
          <w:sz w:val="40"/>
          <w:szCs w:val="36"/>
        </w:rPr>
      </w:pPr>
    </w:p>
    <w:tbl>
      <w:tblPr>
        <w:tblStyle w:val="6"/>
        <w:tblW w:w="10627" w:type="dxa"/>
        <w:tblInd w:w="-5"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709"/>
        <w:gridCol w:w="2126"/>
        <w:gridCol w:w="4526"/>
        <w:gridCol w:w="3266"/>
      </w:tblGrid>
      <w:tr w14:paraId="2B04785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4" w:hRule="atLeast"/>
        </w:trPr>
        <w:tc>
          <w:tcPr>
            <w:tcW w:w="709" w:type="dxa"/>
            <w:vAlign w:val="center"/>
          </w:tcPr>
          <w:p w14:paraId="47CD5FD5">
            <w:pPr>
              <w:jc w:val="center"/>
              <w:rPr>
                <w:b/>
                <w:sz w:val="22"/>
              </w:rPr>
            </w:pPr>
            <w:r>
              <w:rPr>
                <w:rFonts w:hint="eastAsia"/>
                <w:b/>
                <w:sz w:val="22"/>
              </w:rPr>
              <w:t>排序</w:t>
            </w:r>
          </w:p>
        </w:tc>
        <w:tc>
          <w:tcPr>
            <w:tcW w:w="2126" w:type="dxa"/>
            <w:vAlign w:val="center"/>
          </w:tcPr>
          <w:p w14:paraId="54DDF9D1">
            <w:pPr>
              <w:jc w:val="center"/>
              <w:rPr>
                <w:rFonts w:cs="宋体" w:asciiTheme="minorEastAsia" w:hAnsiTheme="minorEastAsia"/>
                <w:color w:val="000000" w:themeColor="text1"/>
                <w:szCs w:val="24"/>
                <w14:textFill>
                  <w14:solidFill>
                    <w14:schemeClr w14:val="tx1"/>
                  </w14:solidFill>
                </w14:textFill>
              </w:rPr>
            </w:pPr>
            <w:r>
              <w:rPr>
                <w:rFonts w:hint="eastAsia"/>
                <w:b/>
                <w:sz w:val="22"/>
              </w:rPr>
              <w:t>材料</w:t>
            </w:r>
          </w:p>
        </w:tc>
        <w:tc>
          <w:tcPr>
            <w:tcW w:w="4526" w:type="dxa"/>
            <w:vAlign w:val="center"/>
          </w:tcPr>
          <w:p w14:paraId="26227187">
            <w:pPr>
              <w:jc w:val="center"/>
            </w:pPr>
            <w:r>
              <w:rPr>
                <w:rFonts w:hint="eastAsia"/>
                <w:b/>
                <w:sz w:val="22"/>
              </w:rPr>
              <w:t>自检内容</w:t>
            </w:r>
          </w:p>
        </w:tc>
        <w:tc>
          <w:tcPr>
            <w:tcW w:w="3266" w:type="dxa"/>
            <w:vAlign w:val="center"/>
          </w:tcPr>
          <w:p w14:paraId="3008845B">
            <w:pPr>
              <w:jc w:val="center"/>
              <w:rPr>
                <w:rFonts w:cs="宋体" w:asciiTheme="minorEastAsia" w:hAnsiTheme="minorEastAsia"/>
                <w:sz w:val="28"/>
                <w:szCs w:val="24"/>
              </w:rPr>
            </w:pPr>
            <w:r>
              <w:rPr>
                <w:rFonts w:hint="eastAsia"/>
                <w:b/>
                <w:sz w:val="22"/>
              </w:rPr>
              <w:t>备注</w:t>
            </w:r>
          </w:p>
        </w:tc>
      </w:tr>
      <w:tr w14:paraId="3EB3A6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2" w:hRule="atLeast"/>
        </w:trPr>
        <w:tc>
          <w:tcPr>
            <w:tcW w:w="709" w:type="dxa"/>
            <w:vAlign w:val="center"/>
          </w:tcPr>
          <w:p w14:paraId="39734198">
            <w:pPr>
              <w:jc w:val="center"/>
              <w:rPr>
                <w:rFonts w:cs="宋体" w:asciiTheme="minorEastAsia" w:hAnsiTheme="minorEastAsia"/>
                <w:b/>
                <w:color w:val="000000" w:themeColor="text1"/>
                <w:szCs w:val="24"/>
                <w14:textFill>
                  <w14:solidFill>
                    <w14:schemeClr w14:val="tx1"/>
                  </w14:solidFill>
                </w14:textFill>
              </w:rPr>
            </w:pPr>
            <w:r>
              <w:rPr>
                <w:rFonts w:hint="eastAsia" w:cs="宋体" w:asciiTheme="minorEastAsia" w:hAnsiTheme="minorEastAsia"/>
                <w:b/>
                <w:color w:val="000000" w:themeColor="text1"/>
                <w:szCs w:val="24"/>
                <w14:textFill>
                  <w14:solidFill>
                    <w14:schemeClr w14:val="tx1"/>
                  </w14:solidFill>
                </w14:textFill>
              </w:rPr>
              <w:t>1</w:t>
            </w:r>
          </w:p>
        </w:tc>
        <w:tc>
          <w:tcPr>
            <w:tcW w:w="2126" w:type="dxa"/>
            <w:vAlign w:val="center"/>
          </w:tcPr>
          <w:p w14:paraId="299FF910">
            <w:pPr>
              <w:jc w:val="left"/>
            </w:pPr>
            <w:r>
              <w:rPr>
                <w:rFonts w:hint="eastAsia" w:cs="宋体" w:asciiTheme="minorEastAsia" w:hAnsiTheme="minorEastAsia"/>
                <w:b/>
                <w:color w:val="000000" w:themeColor="text1"/>
                <w:szCs w:val="24"/>
                <w14:textFill>
                  <w14:solidFill>
                    <w14:schemeClr w14:val="tx1"/>
                  </w14:solidFill>
                </w14:textFill>
              </w:rPr>
              <w:t>装订的博士学位论文</w:t>
            </w:r>
          </w:p>
        </w:tc>
        <w:tc>
          <w:tcPr>
            <w:tcW w:w="4526" w:type="dxa"/>
            <w:vAlign w:val="center"/>
          </w:tcPr>
          <w:p w14:paraId="283BD3CB">
            <w:r>
              <w:rPr>
                <w:rFonts w:hint="eastAsia"/>
              </w:rPr>
              <w:t>本人及导师均已签字</w:t>
            </w:r>
          </w:p>
        </w:tc>
        <w:tc>
          <w:tcPr>
            <w:tcW w:w="3266" w:type="dxa"/>
            <w:vAlign w:val="center"/>
          </w:tcPr>
          <w:p w14:paraId="07CB84A0">
            <w:pPr>
              <w:rPr>
                <w:rFonts w:cs="宋体" w:asciiTheme="minorEastAsia" w:hAnsiTheme="minorEastAsia"/>
                <w:b/>
                <w:color w:val="FF0000"/>
                <w:szCs w:val="24"/>
              </w:rPr>
            </w:pPr>
            <w:r>
              <w:rPr>
                <w:rFonts w:hint="eastAsia"/>
              </w:rPr>
              <w:t>装订要求参见哈尔滨工程大学研究生学位论文撰写规范</w:t>
            </w:r>
          </w:p>
        </w:tc>
      </w:tr>
      <w:tr w14:paraId="123DB9B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89" w:hRule="atLeast"/>
        </w:trPr>
        <w:tc>
          <w:tcPr>
            <w:tcW w:w="709" w:type="dxa"/>
            <w:vAlign w:val="center"/>
          </w:tcPr>
          <w:p w14:paraId="37ED6E25">
            <w:pPr>
              <w:jc w:val="center"/>
              <w:rPr>
                <w:rFonts w:cs="宋体" w:asciiTheme="minorEastAsia" w:hAnsiTheme="minorEastAsia"/>
                <w:b/>
                <w:color w:val="000000" w:themeColor="text1"/>
                <w:szCs w:val="24"/>
                <w14:textFill>
                  <w14:solidFill>
                    <w14:schemeClr w14:val="tx1"/>
                  </w14:solidFill>
                </w14:textFill>
              </w:rPr>
            </w:pPr>
            <w:r>
              <w:rPr>
                <w:rFonts w:cs="宋体" w:asciiTheme="minorEastAsia" w:hAnsiTheme="minorEastAsia"/>
                <w:b/>
                <w:color w:val="000000" w:themeColor="text1"/>
                <w:szCs w:val="24"/>
                <w14:textFill>
                  <w14:solidFill>
                    <w14:schemeClr w14:val="tx1"/>
                  </w14:solidFill>
                </w14:textFill>
              </w:rPr>
              <w:t>2</w:t>
            </w:r>
          </w:p>
        </w:tc>
        <w:tc>
          <w:tcPr>
            <w:tcW w:w="2126" w:type="dxa"/>
            <w:vAlign w:val="center"/>
          </w:tcPr>
          <w:p w14:paraId="49E56FF2">
            <w:pPr>
              <w:jc w:val="left"/>
            </w:pPr>
            <w:r>
              <w:rPr>
                <w:rFonts w:hint="eastAsia" w:cs="宋体" w:asciiTheme="minorEastAsia" w:hAnsiTheme="minorEastAsia"/>
                <w:b/>
                <w:color w:val="000000" w:themeColor="text1"/>
                <w:szCs w:val="24"/>
                <w14:textFill>
                  <w14:solidFill>
                    <w14:schemeClr w14:val="tx1"/>
                  </w14:solidFill>
                </w14:textFill>
              </w:rPr>
              <w:t>《申请博士学位人员基本信息表》</w:t>
            </w:r>
          </w:p>
        </w:tc>
        <w:tc>
          <w:tcPr>
            <w:tcW w:w="4526" w:type="dxa"/>
            <w:vAlign w:val="center"/>
          </w:tcPr>
          <w:p w14:paraId="2116BAFB">
            <w:pPr>
              <w:rPr>
                <w:rFonts w:hint="eastAsia" w:eastAsiaTheme="minorEastAsia"/>
                <w:lang w:eastAsia="zh-CN"/>
              </w:rPr>
            </w:pP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A</w:t>
            </w:r>
            <w:r>
              <w:t>4</w:t>
            </w:r>
            <w:r>
              <w:rPr>
                <w:rFonts w:hint="eastAsia"/>
              </w:rPr>
              <w:t>纸双面打印，限2张纸</w:t>
            </w:r>
            <w:r>
              <w:rPr>
                <w:rFonts w:hint="eastAsia"/>
                <w:lang w:eastAsia="zh-CN"/>
              </w:rPr>
              <w:t>；</w:t>
            </w:r>
          </w:p>
          <w:p w14:paraId="12F69AE9">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硕博连读生若无硕士学历学位，请不要填写硕士毕业相关信息；</w:t>
            </w:r>
          </w:p>
          <w:p w14:paraId="3067FAF0">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论文字数四舍五入精确到小数点后一位；</w:t>
            </w:r>
          </w:p>
          <w:p w14:paraId="2D50A99E">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rPr>
                <w:rFonts w:hint="eastAsia"/>
              </w:rPr>
              <w:t>论文答辩日期及地点核实无误；</w:t>
            </w:r>
            <w:r>
              <w:t xml:space="preserve"> </w:t>
            </w:r>
          </w:p>
          <w:p w14:paraId="3184868C">
            <w:r>
              <w:fldChar w:fldCharType="begin"/>
            </w:r>
            <w:r>
              <w:instrText xml:space="preserve"> </w:instrText>
            </w:r>
            <w:r>
              <w:rPr>
                <w:rFonts w:hint="eastAsia"/>
              </w:rPr>
              <w:instrText xml:space="preserve">= 5 \* GB3</w:instrText>
            </w:r>
            <w:r>
              <w:instrText xml:space="preserve"> </w:instrText>
            </w:r>
            <w:r>
              <w:fldChar w:fldCharType="separate"/>
            </w:r>
            <w:r>
              <w:rPr>
                <w:rFonts w:hint="eastAsia"/>
              </w:rPr>
              <w:t>⑤</w:t>
            </w:r>
            <w:r>
              <w:fldChar w:fldCharType="end"/>
            </w:r>
            <w:r>
              <w:rPr>
                <w:rFonts w:hint="eastAsia"/>
              </w:rPr>
              <w:t>答辩委员会成员姓名、职称、工作单位（精确的学校）、所在学科信息核实无误；</w:t>
            </w:r>
          </w:p>
          <w:p w14:paraId="562864FA">
            <w:r>
              <w:fldChar w:fldCharType="begin"/>
            </w:r>
            <w:r>
              <w:instrText xml:space="preserve"> </w:instrText>
            </w:r>
            <w:r>
              <w:rPr>
                <w:rFonts w:hint="eastAsia"/>
              </w:rPr>
              <w:instrText xml:space="preserve">= 6 \* GB3</w:instrText>
            </w:r>
            <w:r>
              <w:instrText xml:space="preserve"> </w:instrText>
            </w:r>
            <w:r>
              <w:fldChar w:fldCharType="separate"/>
            </w:r>
            <w:r>
              <w:rPr>
                <w:rFonts w:hint="eastAsia"/>
              </w:rPr>
              <w:t>⑥</w:t>
            </w:r>
            <w:r>
              <w:fldChar w:fldCharType="end"/>
            </w:r>
            <w:r>
              <w:rPr>
                <w:rFonts w:hint="eastAsia"/>
              </w:rPr>
              <w:t>答辩委员会决议符合决议撰写规范，决议结论部分答辩委员投票情况与实际相符；</w:t>
            </w:r>
          </w:p>
          <w:p w14:paraId="6E8DA8B8">
            <w:r>
              <w:fldChar w:fldCharType="begin"/>
            </w:r>
            <w:r>
              <w:instrText xml:space="preserve"> </w:instrText>
            </w:r>
            <w:r>
              <w:rPr>
                <w:rFonts w:hint="eastAsia"/>
              </w:rPr>
              <w:instrText xml:space="preserve">= 7 \* GB3</w:instrText>
            </w:r>
            <w:r>
              <w:instrText xml:space="preserve"> </w:instrText>
            </w:r>
            <w:r>
              <w:fldChar w:fldCharType="separate"/>
            </w:r>
            <w:r>
              <w:rPr>
                <w:rFonts w:hint="eastAsia"/>
              </w:rPr>
              <w:t>⑦</w:t>
            </w:r>
            <w:r>
              <w:fldChar w:fldCharType="end"/>
            </w:r>
            <w:r>
              <w:rPr>
                <w:rFonts w:hint="eastAsia"/>
              </w:rPr>
              <w:t>攻读博士学位期间发表的论文和取得的科研成果按要求填写且与攻读博士期间发表论文数量、获奖及专利数量统计一致。</w:t>
            </w:r>
          </w:p>
        </w:tc>
        <w:tc>
          <w:tcPr>
            <w:tcW w:w="3266" w:type="dxa"/>
            <w:vAlign w:val="center"/>
          </w:tcPr>
          <w:p w14:paraId="22398BA8">
            <w:pPr>
              <w:rPr>
                <w:rFonts w:cs="宋体" w:asciiTheme="minorEastAsia" w:hAnsiTheme="minorEastAsia"/>
                <w:sz w:val="28"/>
                <w:szCs w:val="24"/>
              </w:rPr>
            </w:pPr>
            <w:r>
              <w:rPr>
                <w:rFonts w:hint="eastAsia" w:cs="宋体" w:asciiTheme="minorEastAsia" w:hAnsiTheme="minorEastAsia"/>
                <w:b/>
                <w:color w:val="FF0000"/>
                <w:szCs w:val="24"/>
              </w:rPr>
              <w:t>《申请博士学位人员基本信息表》</w:t>
            </w:r>
            <w:r>
              <w:rPr>
                <w:rFonts w:hint="eastAsia" w:cs="宋体" w:asciiTheme="minorEastAsia" w:hAnsiTheme="minorEastAsia"/>
                <w:b/>
                <w:color w:val="000000" w:themeColor="text1"/>
                <w:szCs w:val="24"/>
                <w14:textFill>
                  <w14:solidFill>
                    <w14:schemeClr w14:val="tx1"/>
                  </w14:solidFill>
                </w14:textFill>
              </w:rPr>
              <w:t>是上会的重要材料，认真参考当次学位会通知的相关附件</w:t>
            </w:r>
            <w:r>
              <w:rPr>
                <w:rFonts w:hint="eastAsia" w:cs="宋体" w:asciiTheme="minorEastAsia" w:hAnsiTheme="minorEastAsia"/>
                <w:b/>
                <w:color w:val="FF0000"/>
                <w:szCs w:val="24"/>
              </w:rPr>
              <w:t>《</w:t>
            </w:r>
            <w:r>
              <w:rPr>
                <w:rFonts w:cs="宋体" w:asciiTheme="minorEastAsia" w:hAnsiTheme="minorEastAsia"/>
                <w:b/>
                <w:color w:val="FF0000"/>
                <w:szCs w:val="24"/>
              </w:rPr>
              <w:t>《申请博士学位人员基本信息表》打印及填表说明</w:t>
            </w:r>
            <w:r>
              <w:rPr>
                <w:rFonts w:hint="eastAsia" w:cs="宋体" w:asciiTheme="minorEastAsia" w:hAnsiTheme="minorEastAsia"/>
                <w:b/>
                <w:color w:val="000000" w:themeColor="text1"/>
                <w:szCs w:val="24"/>
                <w14:textFill>
                  <w14:solidFill>
                    <w14:schemeClr w14:val="tx1"/>
                  </w14:solidFill>
                </w14:textFill>
              </w:rPr>
              <w:t>》完成填写打印，</w:t>
            </w:r>
            <w:r>
              <w:rPr>
                <w:rFonts w:hint="eastAsia" w:cs="宋体" w:asciiTheme="minorEastAsia" w:hAnsiTheme="minorEastAsia"/>
                <w:b/>
                <w:color w:val="00B0F0"/>
                <w:szCs w:val="24"/>
              </w:rPr>
              <w:t>纸质和电子版（word版）</w:t>
            </w:r>
            <w:r>
              <w:rPr>
                <w:rFonts w:hint="eastAsia" w:cs="宋体" w:asciiTheme="minorEastAsia" w:hAnsiTheme="minorEastAsia"/>
                <w:b/>
                <w:color w:val="000000" w:themeColor="text1"/>
                <w:szCs w:val="24"/>
                <w14:textFill>
                  <w14:solidFill>
                    <w14:schemeClr w14:val="tx1"/>
                  </w14:solidFill>
                </w14:textFill>
              </w:rPr>
              <w:t>按学院要求时间及时交学院。</w:t>
            </w:r>
            <w:bookmarkStart w:id="0" w:name="_GoBack"/>
            <w:bookmarkEnd w:id="0"/>
          </w:p>
        </w:tc>
      </w:tr>
      <w:tr w14:paraId="12F8E2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91" w:hRule="atLeast"/>
        </w:trPr>
        <w:tc>
          <w:tcPr>
            <w:tcW w:w="709" w:type="dxa"/>
            <w:vAlign w:val="center"/>
          </w:tcPr>
          <w:p w14:paraId="176033A5">
            <w:pPr>
              <w:jc w:val="center"/>
              <w:rPr>
                <w:rFonts w:cs="宋体" w:asciiTheme="minorEastAsia" w:hAnsiTheme="minorEastAsia"/>
                <w:b/>
                <w:color w:val="000000" w:themeColor="text1"/>
                <w:szCs w:val="24"/>
                <w14:textFill>
                  <w14:solidFill>
                    <w14:schemeClr w14:val="tx1"/>
                  </w14:solidFill>
                </w14:textFill>
              </w:rPr>
            </w:pPr>
            <w:r>
              <w:rPr>
                <w:rFonts w:cs="宋体" w:asciiTheme="minorEastAsia" w:hAnsiTheme="minorEastAsia"/>
                <w:b/>
                <w:color w:val="000000" w:themeColor="text1"/>
                <w:szCs w:val="24"/>
                <w14:textFill>
                  <w14:solidFill>
                    <w14:schemeClr w14:val="tx1"/>
                  </w14:solidFill>
                </w14:textFill>
              </w:rPr>
              <w:t>3</w:t>
            </w:r>
          </w:p>
        </w:tc>
        <w:tc>
          <w:tcPr>
            <w:tcW w:w="2126" w:type="dxa"/>
            <w:vAlign w:val="center"/>
          </w:tcPr>
          <w:p w14:paraId="08D58FC6">
            <w:pPr>
              <w:jc w:val="left"/>
              <w:rPr>
                <w:rFonts w:cs="宋体" w:asciiTheme="minorEastAsia" w:hAnsiTheme="minorEastAsia"/>
                <w:b/>
                <w:sz w:val="28"/>
                <w:szCs w:val="24"/>
              </w:rPr>
            </w:pPr>
            <w:r>
              <w:rPr>
                <w:rFonts w:hint="eastAsia" w:cs="宋体" w:asciiTheme="minorEastAsia" w:hAnsiTheme="minorEastAsia"/>
                <w:b/>
                <w:color w:val="000000" w:themeColor="text1"/>
                <w:szCs w:val="24"/>
                <w14:textFill>
                  <w14:solidFill>
                    <w14:schemeClr w14:val="tx1"/>
                  </w14:solidFill>
                </w14:textFill>
              </w:rPr>
              <w:t>《预答辩情况表》</w:t>
            </w:r>
          </w:p>
        </w:tc>
        <w:tc>
          <w:tcPr>
            <w:tcW w:w="4526" w:type="dxa"/>
            <w:vAlign w:val="center"/>
          </w:tcPr>
          <w:p w14:paraId="5F00CA55">
            <w:pPr>
              <w:rPr>
                <w:rFonts w:hint="default" w:cs="宋体" w:asciiTheme="minorEastAsia" w:hAnsiTheme="minorEastAsia" w:eastAsiaTheme="minorEastAsia"/>
                <w:sz w:val="28"/>
                <w:szCs w:val="24"/>
                <w:lang w:val="en-US" w:eastAsia="zh-CN"/>
              </w:rPr>
            </w:pPr>
            <w:r>
              <w:rPr>
                <w:rFonts w:hint="eastAsia"/>
                <w:lang w:val="en-US" w:eastAsia="zh-CN"/>
              </w:rPr>
              <w:t>正反面打印，</w:t>
            </w:r>
            <w:r>
              <w:rPr>
                <w:rFonts w:hint="eastAsia"/>
              </w:rPr>
              <w:t>按要求完成相关审核签字。</w:t>
            </w:r>
          </w:p>
        </w:tc>
        <w:tc>
          <w:tcPr>
            <w:tcW w:w="3266" w:type="dxa"/>
            <w:vAlign w:val="center"/>
          </w:tcPr>
          <w:p w14:paraId="6551F04B">
            <w:pPr>
              <w:rPr>
                <w:rFonts w:cs="宋体" w:asciiTheme="minorEastAsia" w:hAnsiTheme="minorEastAsia"/>
                <w:sz w:val="28"/>
                <w:szCs w:val="24"/>
              </w:rPr>
            </w:pPr>
          </w:p>
        </w:tc>
      </w:tr>
      <w:tr w14:paraId="2C43BB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48" w:hRule="atLeast"/>
        </w:trPr>
        <w:tc>
          <w:tcPr>
            <w:tcW w:w="709" w:type="dxa"/>
            <w:vAlign w:val="center"/>
          </w:tcPr>
          <w:p w14:paraId="0DB4B47D">
            <w:pPr>
              <w:jc w:val="center"/>
              <w:rPr>
                <w:rFonts w:cs="宋体" w:asciiTheme="minorEastAsia" w:hAnsiTheme="minorEastAsia"/>
                <w:b/>
                <w:color w:val="000000" w:themeColor="text1"/>
                <w:szCs w:val="24"/>
                <w14:textFill>
                  <w14:solidFill>
                    <w14:schemeClr w14:val="tx1"/>
                  </w14:solidFill>
                </w14:textFill>
              </w:rPr>
            </w:pPr>
            <w:r>
              <w:rPr>
                <w:rFonts w:cs="宋体" w:asciiTheme="minorEastAsia" w:hAnsiTheme="minorEastAsia"/>
                <w:b/>
                <w:color w:val="000000" w:themeColor="text1"/>
                <w:szCs w:val="24"/>
                <w14:textFill>
                  <w14:solidFill>
                    <w14:schemeClr w14:val="tx1"/>
                  </w14:solidFill>
                </w14:textFill>
              </w:rPr>
              <w:t>4</w:t>
            </w:r>
          </w:p>
        </w:tc>
        <w:tc>
          <w:tcPr>
            <w:tcW w:w="2126" w:type="dxa"/>
            <w:vAlign w:val="center"/>
          </w:tcPr>
          <w:p w14:paraId="46296DEF">
            <w:pPr>
              <w:jc w:val="center"/>
              <w:rPr>
                <w:rFonts w:cs="宋体" w:asciiTheme="minorEastAsia" w:hAnsiTheme="minorEastAsia"/>
                <w:b/>
                <w:sz w:val="28"/>
                <w:szCs w:val="24"/>
              </w:rPr>
            </w:pPr>
            <w:r>
              <w:rPr>
                <w:rFonts w:hint="eastAsia" w:cs="宋体" w:asciiTheme="minorEastAsia" w:hAnsiTheme="minorEastAsia"/>
                <w:b/>
                <w:color w:val="000000" w:themeColor="text1"/>
                <w:szCs w:val="24"/>
                <w14:textFill>
                  <w14:solidFill>
                    <w14:schemeClr w14:val="tx1"/>
                  </w14:solidFill>
                </w14:textFill>
              </w:rPr>
              <w:t>评阅书</w:t>
            </w:r>
          </w:p>
        </w:tc>
        <w:tc>
          <w:tcPr>
            <w:tcW w:w="4526" w:type="dxa"/>
            <w:vAlign w:val="center"/>
          </w:tcPr>
          <w:p w14:paraId="73FBDEE5">
            <w:pPr>
              <w:rPr>
                <w:rFonts w:cs="宋体" w:asciiTheme="minorEastAsia" w:hAnsiTheme="minorEastAsia"/>
                <w:sz w:val="28"/>
                <w:szCs w:val="24"/>
              </w:rPr>
            </w:pPr>
            <w:r>
              <w:rPr>
                <w:rFonts w:hint="eastAsia"/>
                <w:lang w:val="en-US" w:eastAsia="zh-CN"/>
              </w:rPr>
              <w:t>正反面打印，</w:t>
            </w:r>
            <w:r>
              <w:rPr>
                <w:rFonts w:hint="eastAsia" w:cs="宋体" w:asciiTheme="minorEastAsia" w:hAnsiTheme="minorEastAsia"/>
                <w:color w:val="000000" w:themeColor="text1"/>
                <w:szCs w:val="24"/>
                <w14:textFill>
                  <w14:solidFill>
                    <w14:schemeClr w14:val="tx1"/>
                  </w14:solidFill>
                </w14:textFill>
              </w:rPr>
              <w:t>每份评阅书左上角装订，每套中的每份评阅书封皮右上角标注</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1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①</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2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②</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3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③</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，有复议/复审的往后顺延</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4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④</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5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⑤</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等。标注顺序与</w:t>
            </w:r>
            <w:r>
              <w:rPr>
                <w:rFonts w:hint="eastAsia"/>
                <w:b/>
                <w:color w:val="FF0000"/>
              </w:rPr>
              <w:t>《哈尔滨工程大学研究生学位论文修改情况记录表》</w:t>
            </w:r>
            <w:r>
              <w:rPr>
                <w:rFonts w:hint="eastAsia"/>
                <w:b/>
                <w:color w:val="843C0B" w:themeColor="accent2" w:themeShade="80"/>
              </w:rPr>
              <w:t>第</w:t>
            </w:r>
            <w:r>
              <w:rPr>
                <w:b/>
                <w:color w:val="843C0B" w:themeColor="accent2" w:themeShade="80"/>
              </w:rPr>
              <w:fldChar w:fldCharType="begin"/>
            </w:r>
            <w:r>
              <w:rPr>
                <w:b/>
                <w:color w:val="843C0B" w:themeColor="accent2" w:themeShade="80"/>
              </w:rPr>
              <w:instrText xml:space="preserve"> </w:instrText>
            </w:r>
            <w:r>
              <w:rPr>
                <w:rFonts w:hint="eastAsia"/>
                <w:b/>
                <w:color w:val="843C0B" w:themeColor="accent2" w:themeShade="80"/>
              </w:rPr>
              <w:instrText xml:space="preserve">= 3 \* ROMAN</w:instrText>
            </w:r>
            <w:r>
              <w:rPr>
                <w:b/>
                <w:color w:val="843C0B" w:themeColor="accent2" w:themeShade="80"/>
              </w:rPr>
              <w:instrText xml:space="preserve"> </w:instrText>
            </w:r>
            <w:r>
              <w:rPr>
                <w:b/>
                <w:color w:val="843C0B" w:themeColor="accent2" w:themeShade="80"/>
              </w:rPr>
              <w:fldChar w:fldCharType="separate"/>
            </w:r>
            <w:r>
              <w:rPr>
                <w:b/>
                <w:color w:val="843C0B" w:themeColor="accent2" w:themeShade="80"/>
              </w:rPr>
              <w:t>III</w:t>
            </w:r>
            <w:r>
              <w:rPr>
                <w:b/>
                <w:color w:val="843C0B" w:themeColor="accent2" w:themeShade="80"/>
              </w:rPr>
              <w:fldChar w:fldCharType="end"/>
            </w:r>
            <w:r>
              <w:rPr>
                <w:rFonts w:hint="eastAsia"/>
                <w:b/>
                <w:color w:val="843C0B" w:themeColor="accent2" w:themeShade="80"/>
              </w:rPr>
              <w:t>部分</w:t>
            </w:r>
            <w:r>
              <w:rPr>
                <w:rFonts w:hint="eastAsia"/>
                <w:b/>
                <w:color w:val="00B0F0"/>
              </w:rPr>
              <w:t>评阅专家意见修改记录</w:t>
            </w:r>
            <w:r>
              <w:rPr>
                <w:rFonts w:hint="eastAsia"/>
                <w:b/>
              </w:rPr>
              <w:t>中评阅专家序号一致</w:t>
            </w:r>
            <w:r>
              <w:rPr>
                <w:rFonts w:hint="eastAsia" w:cs="宋体" w:asciiTheme="minorEastAsia" w:hAnsiTheme="minorEastAsia"/>
                <w:b/>
                <w:color w:val="000000" w:themeColor="text1"/>
                <w:szCs w:val="24"/>
                <w14:textFill>
                  <w14:solidFill>
                    <w14:schemeClr w14:val="tx1"/>
                  </w14:solidFill>
                </w14:textFill>
              </w:rPr>
              <w:t>。</w:t>
            </w:r>
          </w:p>
        </w:tc>
        <w:tc>
          <w:tcPr>
            <w:tcW w:w="3266" w:type="dxa"/>
            <w:vAlign w:val="center"/>
          </w:tcPr>
          <w:p w14:paraId="104F228B">
            <w:pPr>
              <w:rPr>
                <w:rFonts w:cs="宋体" w:asciiTheme="minorEastAsia" w:hAnsiTheme="minorEastAsia"/>
                <w:sz w:val="28"/>
                <w:szCs w:val="24"/>
              </w:rPr>
            </w:pPr>
            <w:r>
              <w:rPr>
                <w:rFonts w:hint="eastAsia" w:cs="宋体" w:asciiTheme="minorEastAsia" w:hAnsiTheme="minorEastAsia"/>
                <w:color w:val="000000" w:themeColor="text1"/>
                <w:szCs w:val="24"/>
                <w14:textFill>
                  <w14:solidFill>
                    <w14:schemeClr w14:val="tx1"/>
                  </w14:solidFill>
                </w14:textFill>
              </w:rPr>
              <w:t>每套中的每份评阅书</w:t>
            </w:r>
            <w:r>
              <w:rPr>
                <w:rFonts w:hint="eastAsia" w:cs="宋体" w:asciiTheme="minorEastAsia" w:hAnsiTheme="minorEastAsia"/>
                <w:color w:val="FF0000"/>
                <w:szCs w:val="24"/>
              </w:rPr>
              <w:t>封皮右上角</w:t>
            </w:r>
            <w:r>
              <w:rPr>
                <w:rFonts w:hint="eastAsia" w:cs="宋体" w:asciiTheme="minorEastAsia" w:hAnsiTheme="minorEastAsia"/>
                <w:color w:val="000000" w:themeColor="text1"/>
                <w:szCs w:val="24"/>
                <w14:textFill>
                  <w14:solidFill>
                    <w14:schemeClr w14:val="tx1"/>
                  </w14:solidFill>
                </w14:textFill>
              </w:rPr>
              <w:t>标注</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1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①</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2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②</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3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③</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，复议/复审的顺延</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4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④</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w:t>
            </w:r>
            <w:r>
              <w:rPr>
                <w:rFonts w:cs="宋体" w:asciiTheme="minorEastAsia" w:hAnsiTheme="minorEastAsia"/>
                <w:color w:val="000000" w:themeColor="text1"/>
                <w:szCs w:val="24"/>
                <w14:textFill>
                  <w14:solidFill>
                    <w14:schemeClr w14:val="tx1"/>
                  </w14:solidFill>
                </w14:textFill>
              </w:rPr>
              <w:fldChar w:fldCharType="begin"/>
            </w:r>
            <w:r>
              <w:rPr>
                <w:rFonts w:cs="宋体" w:asciiTheme="minorEastAsia" w:hAnsiTheme="minorEastAsia"/>
                <w:color w:val="000000" w:themeColor="text1"/>
                <w:szCs w:val="24"/>
                <w14:textFill>
                  <w14:solidFill>
                    <w14:schemeClr w14:val="tx1"/>
                  </w14:solidFill>
                </w14:textFill>
              </w:rPr>
              <w:instrText xml:space="preserve"> </w:instrText>
            </w:r>
            <w:r>
              <w:rPr>
                <w:rFonts w:hint="eastAsia" w:cs="宋体" w:asciiTheme="minorEastAsia" w:hAnsiTheme="minorEastAsia"/>
                <w:color w:val="000000" w:themeColor="text1"/>
                <w:szCs w:val="24"/>
                <w14:textFill>
                  <w14:solidFill>
                    <w14:schemeClr w14:val="tx1"/>
                  </w14:solidFill>
                </w14:textFill>
              </w:rPr>
              <w:instrText xml:space="preserve">= 5 \* GB3</w:instrText>
            </w:r>
            <w:r>
              <w:rPr>
                <w:rFonts w:cs="宋体" w:asciiTheme="minorEastAsia" w:hAnsiTheme="minorEastAsia"/>
                <w:color w:val="000000" w:themeColor="text1"/>
                <w:szCs w:val="24"/>
                <w14:textFill>
                  <w14:solidFill>
                    <w14:schemeClr w14:val="tx1"/>
                  </w14:solidFill>
                </w14:textFill>
              </w:rPr>
              <w:instrText xml:space="preserve"> </w:instrText>
            </w:r>
            <w:r>
              <w:rPr>
                <w:rFonts w:cs="宋体" w:asciiTheme="minorEastAsia" w:hAnsiTheme="minorEastAsia"/>
                <w:color w:val="000000" w:themeColor="text1"/>
                <w:szCs w:val="24"/>
                <w14:textFill>
                  <w14:solidFill>
                    <w14:schemeClr w14:val="tx1"/>
                  </w14:solidFill>
                </w14:textFill>
              </w:rPr>
              <w:fldChar w:fldCharType="separate"/>
            </w:r>
            <w:r>
              <w:rPr>
                <w:rFonts w:hint="eastAsia" w:cs="宋体" w:asciiTheme="minorEastAsia" w:hAnsiTheme="minorEastAsia"/>
                <w:color w:val="000000" w:themeColor="text1"/>
                <w:szCs w:val="24"/>
                <w14:textFill>
                  <w14:solidFill>
                    <w14:schemeClr w14:val="tx1"/>
                  </w14:solidFill>
                </w14:textFill>
              </w:rPr>
              <w:t>⑤</w:t>
            </w:r>
            <w:r>
              <w:rPr>
                <w:rFonts w:cs="宋体" w:asciiTheme="minorEastAsia" w:hAnsiTheme="minorEastAsia"/>
                <w:color w:val="000000" w:themeColor="text1"/>
                <w:szCs w:val="24"/>
                <w14:textFill>
                  <w14:solidFill>
                    <w14:schemeClr w14:val="tx1"/>
                  </w14:solidFill>
                </w14:textFill>
              </w:rPr>
              <w:fldChar w:fldCharType="end"/>
            </w:r>
            <w:r>
              <w:rPr>
                <w:rFonts w:hint="eastAsia" w:cs="宋体" w:asciiTheme="minorEastAsia" w:hAnsiTheme="minorEastAsia"/>
                <w:color w:val="000000" w:themeColor="text1"/>
                <w:szCs w:val="24"/>
                <w14:textFill>
                  <w14:solidFill>
                    <w14:schemeClr w14:val="tx1"/>
                  </w14:solidFill>
                </w14:textFill>
              </w:rPr>
              <w:t>等。</w:t>
            </w:r>
            <w:r>
              <w:rPr>
                <w:rFonts w:cs="宋体" w:asciiTheme="minorEastAsia" w:hAnsiTheme="minorEastAsia"/>
                <w:sz w:val="28"/>
                <w:szCs w:val="24"/>
              </w:rPr>
              <w:t xml:space="preserve"> </w:t>
            </w:r>
          </w:p>
        </w:tc>
      </w:tr>
      <w:tr w14:paraId="3DD802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99" w:hRule="atLeast"/>
        </w:trPr>
        <w:tc>
          <w:tcPr>
            <w:tcW w:w="709" w:type="dxa"/>
            <w:vAlign w:val="center"/>
          </w:tcPr>
          <w:p w14:paraId="767AA820">
            <w:pPr>
              <w:jc w:val="center"/>
              <w:rPr>
                <w:rFonts w:cs="宋体" w:asciiTheme="minorEastAsia" w:hAnsiTheme="minorEastAsia"/>
                <w:b/>
                <w:color w:val="000000" w:themeColor="text1"/>
                <w:szCs w:val="24"/>
                <w14:textFill>
                  <w14:solidFill>
                    <w14:schemeClr w14:val="tx1"/>
                  </w14:solidFill>
                </w14:textFill>
              </w:rPr>
            </w:pPr>
            <w:r>
              <w:rPr>
                <w:rFonts w:cs="宋体" w:asciiTheme="minorEastAsia" w:hAnsiTheme="minorEastAsia"/>
                <w:b/>
                <w:color w:val="000000" w:themeColor="text1"/>
                <w:szCs w:val="24"/>
                <w14:textFill>
                  <w14:solidFill>
                    <w14:schemeClr w14:val="tx1"/>
                  </w14:solidFill>
                </w14:textFill>
              </w:rPr>
              <w:t>5</w:t>
            </w:r>
          </w:p>
        </w:tc>
        <w:tc>
          <w:tcPr>
            <w:tcW w:w="2126" w:type="dxa"/>
            <w:vAlign w:val="center"/>
          </w:tcPr>
          <w:p w14:paraId="0A11560A">
            <w:pPr>
              <w:jc w:val="left"/>
              <w:rPr>
                <w:rFonts w:cs="宋体" w:asciiTheme="minorEastAsia" w:hAnsiTheme="minorEastAsia"/>
                <w:b/>
                <w:sz w:val="28"/>
                <w:szCs w:val="24"/>
              </w:rPr>
            </w:pPr>
            <w:r>
              <w:rPr>
                <w:rFonts w:hint="eastAsia" w:cs="宋体" w:asciiTheme="minorEastAsia" w:hAnsiTheme="minorEastAsia"/>
                <w:b/>
                <w:color w:val="000000" w:themeColor="text1"/>
                <w:szCs w:val="24"/>
                <w14:textFill>
                  <w14:solidFill>
                    <w14:schemeClr w14:val="tx1"/>
                  </w14:solidFill>
                </w14:textFill>
              </w:rPr>
              <w:t>《博士学位论文答辩情况表》</w:t>
            </w:r>
          </w:p>
        </w:tc>
        <w:tc>
          <w:tcPr>
            <w:tcW w:w="4526" w:type="dxa"/>
            <w:vAlign w:val="center"/>
          </w:tcPr>
          <w:p w14:paraId="187675BF">
            <w:pPr>
              <w:rPr>
                <w:rFonts w:cs="宋体" w:asciiTheme="minorEastAsia" w:hAnsiTheme="minorEastAsia"/>
                <w:sz w:val="28"/>
                <w:szCs w:val="24"/>
              </w:rPr>
            </w:pPr>
            <w:r>
              <w:rPr>
                <w:rFonts w:hint="eastAsia"/>
                <w:lang w:val="en-US" w:eastAsia="zh-CN"/>
              </w:rPr>
              <w:t>正反面打印，</w:t>
            </w:r>
            <w:r>
              <w:rPr>
                <w:rFonts w:hint="eastAsia"/>
              </w:rPr>
              <w:t>按要求完成相关审核签字。</w:t>
            </w:r>
          </w:p>
        </w:tc>
        <w:tc>
          <w:tcPr>
            <w:tcW w:w="3266" w:type="dxa"/>
            <w:vAlign w:val="center"/>
          </w:tcPr>
          <w:p w14:paraId="634C43AD">
            <w:pPr>
              <w:rPr>
                <w:rFonts w:cs="宋体" w:asciiTheme="minorEastAsia" w:hAnsiTheme="minorEastAsia"/>
                <w:sz w:val="28"/>
                <w:szCs w:val="24"/>
              </w:rPr>
            </w:pPr>
            <w:r>
              <w:rPr>
                <w:rFonts w:hint="eastAsia" w:cs="宋体" w:asciiTheme="minorEastAsia" w:hAnsiTheme="minorEastAsia"/>
                <w:color w:val="000000" w:themeColor="text1"/>
                <w:szCs w:val="24"/>
                <w14:textFill>
                  <w14:solidFill>
                    <w14:schemeClr w14:val="tx1"/>
                  </w14:solidFill>
                </w14:textFill>
              </w:rPr>
              <w:t>当</w:t>
            </w:r>
            <w:r>
              <w:rPr>
                <w:rFonts w:hint="eastAsia" w:cs="宋体" w:asciiTheme="minorEastAsia" w:hAnsiTheme="minorEastAsia"/>
                <w:color w:val="FF0000"/>
                <w:szCs w:val="24"/>
              </w:rPr>
              <w:t>答辩申请与查询</w:t>
            </w:r>
            <w:r>
              <w:rPr>
                <w:rFonts w:hint="eastAsia" w:cs="宋体" w:asciiTheme="minorEastAsia" w:hAnsiTheme="minorEastAsia"/>
                <w:color w:val="000000" w:themeColor="text1"/>
                <w:szCs w:val="24"/>
                <w14:textFill>
                  <w14:solidFill>
                    <w14:schemeClr w14:val="tx1"/>
                  </w14:solidFill>
                </w14:textFill>
              </w:rPr>
              <w:t>界面动态条进入</w:t>
            </w:r>
            <w:r>
              <w:rPr>
                <w:rFonts w:hint="eastAsia" w:cs="宋体" w:asciiTheme="minorEastAsia" w:hAnsiTheme="minorEastAsia"/>
                <w:color w:val="FF0000"/>
                <w:szCs w:val="24"/>
              </w:rPr>
              <w:t>答辩结果公布</w:t>
            </w:r>
            <w:r>
              <w:rPr>
                <w:rFonts w:hint="eastAsia" w:cs="宋体" w:asciiTheme="minorEastAsia" w:hAnsiTheme="minorEastAsia"/>
                <w:color w:val="000000" w:themeColor="text1"/>
                <w:szCs w:val="24"/>
                <w14:textFill>
                  <w14:solidFill>
                    <w14:schemeClr w14:val="tx1"/>
                  </w14:solidFill>
                </w14:textFill>
              </w:rPr>
              <w:t>时，学生可打印</w:t>
            </w:r>
            <w:r>
              <w:rPr>
                <w:rFonts w:hint="eastAsia" w:cs="宋体" w:asciiTheme="minorEastAsia" w:hAnsiTheme="minorEastAsia"/>
                <w:color w:val="FF0000"/>
                <w:szCs w:val="24"/>
              </w:rPr>
              <w:t>《答辩情况表》（含答辩记录和答辩决议）</w:t>
            </w:r>
            <w:r>
              <w:rPr>
                <w:rFonts w:hint="eastAsia" w:cs="宋体" w:asciiTheme="minorEastAsia" w:hAnsiTheme="minorEastAsia"/>
                <w:color w:val="000000" w:themeColor="text1"/>
                <w:szCs w:val="24"/>
                <w14:textFill>
                  <w14:solidFill>
                    <w14:schemeClr w14:val="tx1"/>
                  </w14:solidFill>
                </w14:textFill>
              </w:rPr>
              <w:t>。</w:t>
            </w:r>
          </w:p>
        </w:tc>
      </w:tr>
      <w:tr w14:paraId="0C3098D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72" w:hRule="atLeast"/>
        </w:trPr>
        <w:tc>
          <w:tcPr>
            <w:tcW w:w="709" w:type="dxa"/>
            <w:vAlign w:val="center"/>
          </w:tcPr>
          <w:p w14:paraId="4035D34F">
            <w:pPr>
              <w:jc w:val="center"/>
              <w:rPr>
                <w:b/>
              </w:rPr>
            </w:pPr>
            <w:r>
              <w:rPr>
                <w:b/>
              </w:rPr>
              <w:t>6</w:t>
            </w:r>
          </w:p>
        </w:tc>
        <w:tc>
          <w:tcPr>
            <w:tcW w:w="2126" w:type="dxa"/>
            <w:vAlign w:val="center"/>
          </w:tcPr>
          <w:p w14:paraId="3A342A5D">
            <w:pPr>
              <w:jc w:val="left"/>
              <w:rPr>
                <w:rFonts w:cs="宋体" w:asciiTheme="minorEastAsia" w:hAnsiTheme="minorEastAsia"/>
                <w:b/>
                <w:sz w:val="28"/>
                <w:szCs w:val="24"/>
              </w:rPr>
            </w:pPr>
            <w:r>
              <w:rPr>
                <w:rFonts w:hint="eastAsia"/>
                <w:b/>
              </w:rPr>
              <w:t>《哈尔滨工程大学博士研究生学位论文修改情况记录表》及其所有附件</w:t>
            </w:r>
          </w:p>
        </w:tc>
        <w:tc>
          <w:tcPr>
            <w:tcW w:w="4526" w:type="dxa"/>
            <w:vAlign w:val="center"/>
          </w:tcPr>
          <w:p w14:paraId="035978B6">
            <w:pPr>
              <w:rPr>
                <w:rFonts w:cs="宋体" w:asciiTheme="minorEastAsia" w:hAnsiTheme="minorEastAsia"/>
                <w:sz w:val="28"/>
                <w:szCs w:val="24"/>
              </w:rPr>
            </w:pPr>
            <w:r>
              <w:rPr>
                <w:rFonts w:hint="eastAsia"/>
              </w:rPr>
              <w:t>按要求完成相关审核签字。</w:t>
            </w:r>
            <w:r>
              <w:rPr>
                <w:rFonts w:cs="宋体" w:asciiTheme="minorEastAsia" w:hAnsiTheme="minorEastAsia"/>
                <w:sz w:val="28"/>
                <w:szCs w:val="24"/>
              </w:rPr>
              <w:t xml:space="preserve"> </w:t>
            </w:r>
          </w:p>
        </w:tc>
        <w:tc>
          <w:tcPr>
            <w:tcW w:w="3266" w:type="dxa"/>
            <w:vAlign w:val="center"/>
          </w:tcPr>
          <w:p w14:paraId="3DCA691E">
            <w:pPr>
              <w:rPr>
                <w:rFonts w:cs="宋体" w:asciiTheme="minorEastAsia" w:hAnsiTheme="minorEastAsia"/>
                <w:sz w:val="28"/>
                <w:szCs w:val="24"/>
              </w:rPr>
            </w:pPr>
            <w:r>
              <w:rPr>
                <w:rFonts w:hint="eastAsia" w:cs="宋体" w:asciiTheme="minorEastAsia" w:hAnsiTheme="minorEastAsia"/>
                <w:color w:val="FF0000"/>
                <w:szCs w:val="24"/>
              </w:rPr>
              <w:t>《关于进一步规范博士学位论文管理及学位授予流程的通知》或当次学位会通知附件处均可下载</w:t>
            </w:r>
          </w:p>
        </w:tc>
      </w:tr>
      <w:tr w14:paraId="4DD2B5D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481" w:hRule="atLeast"/>
        </w:trPr>
        <w:tc>
          <w:tcPr>
            <w:tcW w:w="709" w:type="dxa"/>
            <w:vAlign w:val="center"/>
          </w:tcPr>
          <w:p w14:paraId="6B406C21">
            <w:pPr>
              <w:jc w:val="center"/>
              <w:rPr>
                <w:b/>
              </w:rPr>
            </w:pPr>
            <w:r>
              <w:rPr>
                <w:rFonts w:hint="eastAsia"/>
                <w:b/>
              </w:rPr>
              <w:t>7</w:t>
            </w:r>
          </w:p>
        </w:tc>
        <w:tc>
          <w:tcPr>
            <w:tcW w:w="2126" w:type="dxa"/>
            <w:vAlign w:val="center"/>
          </w:tcPr>
          <w:p w14:paraId="1C2E5E74">
            <w:pPr>
              <w:jc w:val="left"/>
              <w:rPr>
                <w:b/>
              </w:rPr>
            </w:pPr>
            <w:r>
              <w:rPr>
                <w:rFonts w:hint="eastAsia"/>
                <w:b/>
              </w:rPr>
              <w:t>《</w:t>
            </w:r>
            <w:r>
              <w:rPr>
                <w:b/>
              </w:rPr>
              <w:t>博士攻博期间所获得学术成果与学位论文关联性一览表</w:t>
            </w:r>
            <w:r>
              <w:rPr>
                <w:rFonts w:hint="eastAsia"/>
                <w:b/>
              </w:rPr>
              <w:t>》</w:t>
            </w:r>
          </w:p>
        </w:tc>
        <w:tc>
          <w:tcPr>
            <w:tcW w:w="4526" w:type="dxa"/>
            <w:vAlign w:val="center"/>
          </w:tcPr>
          <w:p w14:paraId="30250719">
            <w:r>
              <w:rPr>
                <w:rFonts w:hint="eastAsia"/>
              </w:rPr>
              <w:t>按要求完成相关审核签字。</w:t>
            </w:r>
          </w:p>
        </w:tc>
        <w:tc>
          <w:tcPr>
            <w:tcW w:w="3266" w:type="dxa"/>
            <w:vAlign w:val="center"/>
          </w:tcPr>
          <w:p w14:paraId="5142E932">
            <w:pPr>
              <w:rPr>
                <w:rFonts w:cs="宋体" w:asciiTheme="minorEastAsia" w:hAnsiTheme="minorEastAsia"/>
                <w:sz w:val="28"/>
                <w:szCs w:val="24"/>
              </w:rPr>
            </w:pPr>
            <w:r>
              <w:rPr>
                <w:rFonts w:hint="eastAsia" w:cs="宋体" w:asciiTheme="minorEastAsia" w:hAnsiTheme="minorEastAsia"/>
                <w:color w:val="FF0000"/>
                <w:szCs w:val="24"/>
              </w:rPr>
              <w:t>《关于进一步规范博士学位论文管理及学位授予流程的通知》或当次学位会通知附件处均可下载</w:t>
            </w:r>
          </w:p>
        </w:tc>
      </w:tr>
      <w:tr w14:paraId="1C47A03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25" w:hRule="atLeast"/>
        </w:trPr>
        <w:tc>
          <w:tcPr>
            <w:tcW w:w="709" w:type="dxa"/>
            <w:vAlign w:val="center"/>
          </w:tcPr>
          <w:p w14:paraId="4A83969D">
            <w:pPr>
              <w:jc w:val="center"/>
              <w:rPr>
                <w:b/>
              </w:rPr>
            </w:pPr>
            <w:r>
              <w:rPr>
                <w:rFonts w:hint="eastAsia"/>
                <w:b/>
              </w:rPr>
              <w:t>8</w:t>
            </w:r>
          </w:p>
        </w:tc>
        <w:tc>
          <w:tcPr>
            <w:tcW w:w="2126" w:type="dxa"/>
            <w:vAlign w:val="center"/>
          </w:tcPr>
          <w:p w14:paraId="53673867">
            <w:pPr>
              <w:jc w:val="left"/>
              <w:rPr>
                <w:b/>
              </w:rPr>
            </w:pPr>
            <w:r>
              <w:rPr>
                <w:rFonts w:hint="eastAsia"/>
                <w:b/>
              </w:rPr>
              <w:t>《哈尔滨工程大学博士生学位论文形式自查内容表》</w:t>
            </w:r>
          </w:p>
        </w:tc>
        <w:tc>
          <w:tcPr>
            <w:tcW w:w="4526" w:type="dxa"/>
            <w:vAlign w:val="center"/>
          </w:tcPr>
          <w:p w14:paraId="1FDCF3DB">
            <w:r>
              <w:rPr>
                <w:rFonts w:hint="eastAsia"/>
              </w:rPr>
              <w:t>按要求完成相关审核签字。</w:t>
            </w:r>
          </w:p>
        </w:tc>
        <w:tc>
          <w:tcPr>
            <w:tcW w:w="3266" w:type="dxa"/>
            <w:vAlign w:val="center"/>
          </w:tcPr>
          <w:p w14:paraId="15D431A5">
            <w:pPr>
              <w:rPr>
                <w:rFonts w:cs="宋体" w:asciiTheme="minorEastAsia" w:hAnsiTheme="minorEastAsia"/>
                <w:color w:val="FF0000"/>
                <w:szCs w:val="24"/>
              </w:rPr>
            </w:pPr>
          </w:p>
        </w:tc>
      </w:tr>
    </w:tbl>
    <w:p w14:paraId="16DC6369">
      <w:pPr>
        <w:jc w:val="left"/>
        <w:rPr>
          <w:rFonts w:ascii="宋体" w:hAnsi="宋体"/>
          <w:b/>
          <w:color w:val="000000"/>
          <w:sz w:val="22"/>
          <w:szCs w:val="36"/>
        </w:rPr>
      </w:pPr>
      <w:r>
        <w:rPr>
          <w:rFonts w:hint="eastAsia" w:ascii="宋体" w:hAnsi="宋体"/>
          <w:b/>
          <w:color w:val="000000"/>
          <w:sz w:val="22"/>
          <w:szCs w:val="36"/>
        </w:rPr>
        <w:t>说明：上述材料</w:t>
      </w:r>
      <w:r>
        <w:rPr>
          <w:rFonts w:ascii="宋体" w:hAnsi="宋体"/>
          <w:b/>
          <w:color w:val="000000"/>
          <w:sz w:val="22"/>
          <w:szCs w:val="36"/>
        </w:rPr>
        <w:t>1</w:t>
      </w:r>
      <w:r>
        <w:rPr>
          <w:rFonts w:hint="eastAsia" w:ascii="宋体" w:hAnsi="宋体"/>
          <w:b/>
          <w:color w:val="000000"/>
          <w:sz w:val="22"/>
          <w:szCs w:val="36"/>
        </w:rPr>
        <w:t>-</w:t>
      </w:r>
      <w:r>
        <w:rPr>
          <w:rFonts w:ascii="宋体" w:hAnsi="宋体"/>
          <w:b/>
          <w:color w:val="000000"/>
          <w:sz w:val="22"/>
          <w:szCs w:val="36"/>
        </w:rPr>
        <w:t>8</w:t>
      </w:r>
      <w:r>
        <w:rPr>
          <w:rFonts w:hint="eastAsia" w:ascii="宋体" w:hAnsi="宋体"/>
          <w:b/>
          <w:color w:val="000000"/>
          <w:sz w:val="22"/>
          <w:szCs w:val="36"/>
        </w:rPr>
        <w:t>，</w:t>
      </w:r>
      <w:r>
        <w:rPr>
          <w:rFonts w:hint="eastAsia" w:ascii="宋体" w:hAnsi="宋体"/>
          <w:b/>
          <w:color w:val="000000"/>
          <w:sz w:val="22"/>
          <w:szCs w:val="36"/>
          <w:lang w:val="en-US" w:eastAsia="zh-CN"/>
        </w:rPr>
        <w:t>学位评定分委员会召开前，按学院要求提交材料。学位评定分委员会召开后，向研究生院上报详审博士论文材料电子版。</w:t>
      </w:r>
    </w:p>
    <w:sectPr>
      <w:pgSz w:w="11906" w:h="16838"/>
      <w:pgMar w:top="567" w:right="567" w:bottom="567"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CA"/>
    <w:rsid w:val="00002582"/>
    <w:rsid w:val="000118B9"/>
    <w:rsid w:val="00017E65"/>
    <w:rsid w:val="00022DB0"/>
    <w:rsid w:val="000266DB"/>
    <w:rsid w:val="00031A1F"/>
    <w:rsid w:val="000770D5"/>
    <w:rsid w:val="0007739A"/>
    <w:rsid w:val="000A2DE5"/>
    <w:rsid w:val="000C3193"/>
    <w:rsid w:val="000C528D"/>
    <w:rsid w:val="000E0702"/>
    <w:rsid w:val="000E1494"/>
    <w:rsid w:val="00114EA0"/>
    <w:rsid w:val="00134320"/>
    <w:rsid w:val="00150DBC"/>
    <w:rsid w:val="001514E7"/>
    <w:rsid w:val="00156275"/>
    <w:rsid w:val="00191EAB"/>
    <w:rsid w:val="001D11C0"/>
    <w:rsid w:val="002406DF"/>
    <w:rsid w:val="0025388A"/>
    <w:rsid w:val="00266E5A"/>
    <w:rsid w:val="00272DAC"/>
    <w:rsid w:val="002801F8"/>
    <w:rsid w:val="00281D8F"/>
    <w:rsid w:val="00283360"/>
    <w:rsid w:val="002C3BFC"/>
    <w:rsid w:val="002F350A"/>
    <w:rsid w:val="0030122D"/>
    <w:rsid w:val="00313AF4"/>
    <w:rsid w:val="00315109"/>
    <w:rsid w:val="00323EBA"/>
    <w:rsid w:val="00367218"/>
    <w:rsid w:val="003A7744"/>
    <w:rsid w:val="00427B14"/>
    <w:rsid w:val="00427BAD"/>
    <w:rsid w:val="00463E83"/>
    <w:rsid w:val="00487913"/>
    <w:rsid w:val="004A03D5"/>
    <w:rsid w:val="004D4702"/>
    <w:rsid w:val="004F1358"/>
    <w:rsid w:val="00510977"/>
    <w:rsid w:val="00556C7C"/>
    <w:rsid w:val="0057543F"/>
    <w:rsid w:val="005860CC"/>
    <w:rsid w:val="00596D60"/>
    <w:rsid w:val="005A2199"/>
    <w:rsid w:val="005B2D42"/>
    <w:rsid w:val="005C32EB"/>
    <w:rsid w:val="00652376"/>
    <w:rsid w:val="006A73E7"/>
    <w:rsid w:val="006C0F9B"/>
    <w:rsid w:val="006F4CCA"/>
    <w:rsid w:val="0072149C"/>
    <w:rsid w:val="00722FEA"/>
    <w:rsid w:val="00731AD0"/>
    <w:rsid w:val="00734C65"/>
    <w:rsid w:val="00761F90"/>
    <w:rsid w:val="007623EB"/>
    <w:rsid w:val="00763E95"/>
    <w:rsid w:val="007B455C"/>
    <w:rsid w:val="007F6E77"/>
    <w:rsid w:val="008343E0"/>
    <w:rsid w:val="008523F5"/>
    <w:rsid w:val="00855B80"/>
    <w:rsid w:val="00893034"/>
    <w:rsid w:val="008C3F31"/>
    <w:rsid w:val="008D0315"/>
    <w:rsid w:val="008E06DD"/>
    <w:rsid w:val="009073D1"/>
    <w:rsid w:val="00912300"/>
    <w:rsid w:val="009414DF"/>
    <w:rsid w:val="00972C32"/>
    <w:rsid w:val="0098371A"/>
    <w:rsid w:val="009B6406"/>
    <w:rsid w:val="009C0E7A"/>
    <w:rsid w:val="009D450C"/>
    <w:rsid w:val="009F3EC0"/>
    <w:rsid w:val="00A027BE"/>
    <w:rsid w:val="00A12427"/>
    <w:rsid w:val="00A149D9"/>
    <w:rsid w:val="00A230C9"/>
    <w:rsid w:val="00A308DA"/>
    <w:rsid w:val="00A53FE1"/>
    <w:rsid w:val="00A6317B"/>
    <w:rsid w:val="00A6744F"/>
    <w:rsid w:val="00A87CFA"/>
    <w:rsid w:val="00A9463D"/>
    <w:rsid w:val="00AD5D3F"/>
    <w:rsid w:val="00AD7BD8"/>
    <w:rsid w:val="00AE6CF0"/>
    <w:rsid w:val="00B05CC4"/>
    <w:rsid w:val="00BB3C3F"/>
    <w:rsid w:val="00BB6D7E"/>
    <w:rsid w:val="00BC1903"/>
    <w:rsid w:val="00C63326"/>
    <w:rsid w:val="00C63E17"/>
    <w:rsid w:val="00C80756"/>
    <w:rsid w:val="00C96984"/>
    <w:rsid w:val="00CD328F"/>
    <w:rsid w:val="00CE07F2"/>
    <w:rsid w:val="00CF7FAA"/>
    <w:rsid w:val="00D5027A"/>
    <w:rsid w:val="00D55110"/>
    <w:rsid w:val="00D6459D"/>
    <w:rsid w:val="00DD19E9"/>
    <w:rsid w:val="00DD3AD9"/>
    <w:rsid w:val="00E1233D"/>
    <w:rsid w:val="00E138C7"/>
    <w:rsid w:val="00E31316"/>
    <w:rsid w:val="00E3224B"/>
    <w:rsid w:val="00E45F19"/>
    <w:rsid w:val="00E569F9"/>
    <w:rsid w:val="00E706D0"/>
    <w:rsid w:val="00EA5BE0"/>
    <w:rsid w:val="00EC71CF"/>
    <w:rsid w:val="00EF6432"/>
    <w:rsid w:val="00F06958"/>
    <w:rsid w:val="00F2093F"/>
    <w:rsid w:val="00F21FCA"/>
    <w:rsid w:val="00F43488"/>
    <w:rsid w:val="00F51699"/>
    <w:rsid w:val="00F6472F"/>
    <w:rsid w:val="00FA5839"/>
    <w:rsid w:val="00FE7B7E"/>
    <w:rsid w:val="0E987356"/>
    <w:rsid w:val="144E2788"/>
    <w:rsid w:val="21AE2AB8"/>
    <w:rsid w:val="35D019FA"/>
    <w:rsid w:val="3D7F0460"/>
    <w:rsid w:val="6AA32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字符"/>
    <w:basedOn w:val="7"/>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903</Words>
  <Characters>911</Characters>
  <Lines>8</Lines>
  <Paragraphs>2</Paragraphs>
  <TotalTime>31</TotalTime>
  <ScaleCrop>false</ScaleCrop>
  <LinksUpToDate>false</LinksUpToDate>
  <CharactersWithSpaces>914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2019-04-10T10:33:00Z</dcterms:created>
  <dc:creator>YanJSY</dc:creator>
  <cp:lastModifiedBy>崔木子</cp:lastModifiedBy>
  <cp:lastPrinted>2019-05-10T06:42:00Z</cp:lastPrinted>
  <dcterms:modified xsi:type="dcterms:W3CDTF">2025-05-16T01:35:14Z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eyJoZGlkIjoiMWFkNDg1MGUzOGVlNWYyYzNmMzgyYzQzM2VjOTEzNzIiLCJ1c2VySWQiOiI1ODc3MDg5OTAifQ==</vt:lpwstr>
  </property>
  <property fmtid="{D5CDD505-2E9C-101B-9397-08002B2CF9AE}" pid="4" name="ICV">
    <vt:lpwstr>B9635F4E4C8D40A4BAB739A30C886BA1_12</vt:lpwstr>
  </property>
</Properties>
</file>