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D55" w:rsidRDefault="00052B37">
      <w:pPr>
        <w:widowControl/>
        <w:shd w:val="clear" w:color="auto" w:fill="FFFFFF"/>
        <w:spacing w:beforeLines="50" w:before="156" w:afterLines="50" w:after="156"/>
        <w:jc w:val="center"/>
        <w:rPr>
          <w:rFonts w:ascii="方正小标宋_GBK" w:eastAsia="方正小标宋_GBK" w:hAnsi="Arial" w:cs="Arial"/>
          <w:bCs/>
          <w:color w:val="000000" w:themeColor="text1"/>
          <w:kern w:val="36"/>
          <w:sz w:val="44"/>
          <w:szCs w:val="44"/>
        </w:rPr>
      </w:pPr>
      <w:r>
        <w:rPr>
          <w:rFonts w:ascii="方正小标宋_GBK" w:eastAsia="方正小标宋_GBK" w:hAnsi="Arial" w:cs="Arial" w:hint="eastAsia"/>
          <w:bCs/>
          <w:color w:val="000000" w:themeColor="text1"/>
          <w:kern w:val="36"/>
          <w:sz w:val="44"/>
          <w:szCs w:val="44"/>
        </w:rPr>
        <w:t>研究生院</w:t>
      </w:r>
      <w:r>
        <w:rPr>
          <w:rFonts w:ascii="方正小标宋_GBK" w:eastAsia="方正小标宋_GBK" w:hAnsi="Arial" w:cs="Arial"/>
          <w:bCs/>
          <w:color w:val="000000" w:themeColor="text1"/>
          <w:kern w:val="36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方正小标宋_GBK" w:eastAsia="方正小标宋_GBK" w:hAnsi="Arial" w:cs="Arial"/>
          <w:bCs/>
          <w:color w:val="000000" w:themeColor="text1"/>
          <w:kern w:val="36"/>
          <w:sz w:val="44"/>
          <w:szCs w:val="44"/>
        </w:rPr>
        <w:instrText>ADDIN CNKISM.UserStyle</w:instrText>
      </w:r>
      <w:r>
        <w:rPr>
          <w:rFonts w:ascii="方正小标宋_GBK" w:eastAsia="方正小标宋_GBK" w:hAnsi="Arial" w:cs="Arial"/>
          <w:bCs/>
          <w:color w:val="000000" w:themeColor="text1"/>
          <w:kern w:val="36"/>
          <w:sz w:val="44"/>
          <w:szCs w:val="44"/>
        </w:rPr>
      </w:r>
      <w:r>
        <w:rPr>
          <w:rFonts w:ascii="方正小标宋_GBK" w:eastAsia="方正小标宋_GBK" w:hAnsi="Arial" w:cs="Arial"/>
          <w:bCs/>
          <w:color w:val="000000" w:themeColor="text1"/>
          <w:kern w:val="36"/>
          <w:sz w:val="44"/>
          <w:szCs w:val="44"/>
        </w:rPr>
        <w:fldChar w:fldCharType="end"/>
      </w:r>
      <w:r>
        <w:rPr>
          <w:rFonts w:ascii="方正小标宋_GBK" w:eastAsia="方正小标宋_GBK" w:hAnsi="Arial" w:cs="Arial" w:hint="eastAsia"/>
          <w:bCs/>
          <w:color w:val="000000" w:themeColor="text1"/>
          <w:kern w:val="36"/>
          <w:sz w:val="44"/>
          <w:szCs w:val="44"/>
        </w:rPr>
        <w:t>关于</w:t>
      </w:r>
      <w:r>
        <w:rPr>
          <w:rFonts w:ascii="方正小标宋_GBK" w:eastAsia="方正小标宋_GBK" w:hAnsi="Arial" w:cs="Arial" w:hint="eastAsia"/>
          <w:bCs/>
          <w:color w:val="000000" w:themeColor="text1"/>
          <w:kern w:val="36"/>
          <w:sz w:val="44"/>
          <w:szCs w:val="44"/>
        </w:rPr>
        <w:t>2019</w:t>
      </w:r>
      <w:r>
        <w:rPr>
          <w:rFonts w:ascii="方正小标宋_GBK" w:eastAsia="方正小标宋_GBK" w:hAnsi="Arial" w:cs="Arial" w:hint="eastAsia"/>
          <w:bCs/>
          <w:color w:val="000000" w:themeColor="text1"/>
          <w:kern w:val="36"/>
          <w:sz w:val="44"/>
          <w:szCs w:val="44"/>
        </w:rPr>
        <w:t>年秋季学期期中</w:t>
      </w:r>
    </w:p>
    <w:p w:rsidR="00135D55" w:rsidRDefault="00052B37">
      <w:pPr>
        <w:widowControl/>
        <w:shd w:val="clear" w:color="auto" w:fill="FFFFFF"/>
        <w:spacing w:beforeLines="50" w:before="156" w:afterLines="50" w:after="156"/>
        <w:jc w:val="center"/>
        <w:rPr>
          <w:rFonts w:ascii="方正小标宋_GBK" w:eastAsia="方正小标宋_GBK" w:hAnsi="Arial" w:cs="Arial"/>
          <w:bCs/>
          <w:color w:val="000000" w:themeColor="text1"/>
          <w:kern w:val="36"/>
          <w:sz w:val="44"/>
          <w:szCs w:val="44"/>
        </w:rPr>
      </w:pPr>
      <w:r>
        <w:rPr>
          <w:rFonts w:ascii="方正小标宋_GBK" w:eastAsia="方正小标宋_GBK" w:hAnsi="Arial" w:cs="Arial" w:hint="eastAsia"/>
          <w:bCs/>
          <w:color w:val="000000" w:themeColor="text1"/>
          <w:kern w:val="36"/>
          <w:sz w:val="44"/>
          <w:szCs w:val="44"/>
        </w:rPr>
        <w:t>研究生课程考核工作安排的通知</w:t>
      </w:r>
    </w:p>
    <w:p w:rsidR="00135D55" w:rsidRDefault="00052B37">
      <w:pPr>
        <w:widowControl/>
        <w:shd w:val="clear" w:color="auto" w:fill="FFFFFF"/>
        <w:spacing w:line="600" w:lineRule="exact"/>
        <w:jc w:val="left"/>
        <w:rPr>
          <w:rFonts w:ascii="Arial" w:eastAsia="宋体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各有关院系</w:t>
      </w:r>
      <w:r>
        <w:rPr>
          <w:rFonts w:ascii="仿宋_GB2312" w:eastAsia="仿宋_GB2312" w:hAnsi="Arial" w:cs="Arial" w:hint="eastAsia"/>
          <w:b/>
          <w:bCs/>
          <w:color w:val="000000" w:themeColor="text1"/>
          <w:kern w:val="0"/>
          <w:sz w:val="28"/>
          <w:szCs w:val="28"/>
        </w:rPr>
        <w:t>：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2019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年秋季学期的教学工作已接近中期，现对课程考核工作安排如下：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Arial" w:eastAsia="宋体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一、课程考核可以采用闭卷或开卷的方式，学位课一般应采用笔试的方式。考核可以根据研究生平时完成实验、课外作业的情况及试卷的成绩等综合评定。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Arial" w:eastAsia="宋体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二、每个考场设主监考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人，副监考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1-2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人（超过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30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人的考场为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人），副监考协助主监考做好考务工作。主监考由各开课院系选派；校级公共课的副监考由研究生院给各院系分配选派名额，由院系选派教师担任；专业课的副监考由开课院系安排。各院系至少应于考试前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天将主、副监考教师名单通过研究生教育综合管理信息系统填报。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Arial" w:eastAsia="宋体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三、考试安排公布后，各院系要及时通知参加课程考核的学生（含各类进修人员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、提前选课的优秀本科生等）查看“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2019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年秋季学期期中研究生公共课考试安排表”（见附件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），并提醒学生参加考试时需携带身份证和校园一卡通（或学生证）。学生可登录研究生教育综合管理信息系统（网址：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http://yjs.hrbeu.edu.cn/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，以下简称“系统”）查看个人考试科目、考试时间和考试地点。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Arial" w:eastAsia="宋体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lastRenderedPageBreak/>
        <w:t>四、考试前，各院系要提醒主监考认真阅读并熟悉《研究生课程考试监考守则》，并携带《研究生课程考核签到表》（附件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）、《硕士研究生课程考试考场记事》（附件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）、《研究生课程考试违规考生记录表》（附件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4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）、《考场座次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表》（附件</w:t>
      </w: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>5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）《研究生课程考试考场规则》（附件</w:t>
      </w: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>6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）、考试试题、答题册（卡）、草稿纸等考务材料，准时达到指定考场。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Arial" w:eastAsia="宋体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五、每门考试，主监考教师应至少提前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20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分钟到达指定考场；副监考应提前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15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分钟达到指定考场；主、副监考均应佩戴学校发放的监考牌。开考前监考教师须清理考场、合理安排座位、核对学生证件、座次表中照片与本人是否一致，</w:t>
      </w:r>
      <w:r>
        <w:rPr>
          <w:rFonts w:ascii="仿宋_GB2312" w:eastAsia="仿宋_GB2312" w:hAnsi="Arial" w:cs="Arial" w:hint="eastAsia"/>
          <w:b/>
          <w:bCs/>
          <w:color w:val="000000" w:themeColor="text1"/>
          <w:kern w:val="0"/>
          <w:sz w:val="28"/>
          <w:szCs w:val="28"/>
        </w:rPr>
        <w:t>宣读《研究生课程考试考场规则》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，提醒学生将手机等通讯工具放在指定位置，组织研究生填写“研究生课程考核考生签到表”。考试期间，监考教师要认真履行监考职责（见附件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7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），除必要的考务联系外，不得使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用手机；开考时需将手机屏蔽仪电源线接入电源插座，保证其正常工作；考试结束后，将手机屏蔽仪电源线从电源插座拔下（手机屏蔽器位于黑板的下方左侧或右侧）。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六、考试实行校院两级巡视制度。校级巡视由研究生院统一安排，院级巡视采用院系轮巡的方法对专业课进行巡考，具体要求如下：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1.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开课院系于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2019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年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>月</w:t>
      </w:r>
      <w:r w:rsidR="00420147"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>4</w:t>
      </w:r>
      <w:bookmarkStart w:id="0" w:name="_GoBack"/>
      <w:bookmarkEnd w:id="0"/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日下班前将本学期开设的、考核方式为闭卷或开卷专业的课程名单填入“研究生课程考试安排表”（见附件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8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），由主管教学领导签字盖章后报至研究生院培养办公室。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lastRenderedPageBreak/>
        <w:t>2.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研究生院培养办公室为相应课程分配巡考院系。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3.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开课院系应在考试时间</w:t>
      </w: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>和地点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确定后及时将考试信息录入“系统”，并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及时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通知巡考院系进行巡考。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4.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巡考院系及时安排经验丰富、认真负责的在职教师进行巡考。巡考人员在巡考前认真学习《哈尔滨工程大学学生纪律处分条例》（哈工程校发〔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2017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〕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105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号）、《研究生课程考试考场规则》《研究生课程考试监考守则》等文件。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5.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巡考教师巡考时需认真履行研究生课程考核巡考纪实（见附件</w:t>
      </w: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>9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）中的巡考职责，并于考试结束</w:t>
      </w: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个工作日内在“系统”中录入巡考情况，巡考纪实经本人签字后交所在院系教务办公室。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6.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各院系教务办公室每周二下班前将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上一周本院系教师的巡考纪实原件统一报送至研究生院培养办公室（请院系保存复印件）</w:t>
      </w: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>。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Arial" w:eastAsia="宋体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七、考试期间，监考人员和巡考人员一旦发现学生有违纪、作弊行为，要立即制止，并按照《哈尔滨工程大学学生纪律处分条例》（哈工程校发〔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2017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〕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105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号）确认考生违纪或作弊行为，填写《研究生课程考试违规考生记录表》（由违规学生和至少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名监考签字），保留作弊证据（不适宜保留的证据，如手机，由学生书写情况说明后还给学生），并如实记录在考场记事中。开课院系须在当科考试结束后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个工作日内将《研究生课程考试违规考生记录表》上报研究生院。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八、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考风考纪作为校风、学风、教风建设的重要组成部分，请各单位务必重视考风考纪工作。监考教师应严格执行考场规则，真正为学生营造公平的考试环境，保证各项考试工作的顺利进行。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lastRenderedPageBreak/>
        <w:t>九、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考试期间如发生突发事件，主考教师及时向所在院系教务办公室汇报，特殊情况由院系教务人员上报研究生院决定。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Arial" w:eastAsia="宋体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>十、研究生课程考试结束后，任课教师应实事求是、客观公正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地给出学生</w:t>
      </w: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>成绩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，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充分体现优良的师德师风</w:t>
      </w: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>。各院系要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对专业课任课教师给出的成绩情况进行监督和抽查</w:t>
      </w: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>，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畅通学生意见反馈渠道，及时发现和纠正不良现象</w:t>
      </w: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>。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联系电话：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82519872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，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82518779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。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>联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>系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>人：栾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>旭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易小西</w:t>
      </w:r>
    </w:p>
    <w:p w:rsidR="00135D55" w:rsidRDefault="00052B37">
      <w:pPr>
        <w:widowControl/>
        <w:shd w:val="clear" w:color="auto" w:fill="FFFFFF"/>
        <w:spacing w:line="600" w:lineRule="exact"/>
        <w:ind w:firstLineChars="200" w:firstLine="560"/>
        <w:jc w:val="left"/>
        <w:rPr>
          <w:rFonts w:ascii="Arial" w:eastAsia="宋体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附件：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Arial" w:eastAsia="宋体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1.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 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2019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年秋季学期期中研究生公共课考试安排表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Arial" w:eastAsia="宋体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2.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 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研究生课程考核考生签到表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Arial" w:eastAsia="宋体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3.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 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研究生课程考试考场记事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Arial" w:eastAsia="宋体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4.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 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研究生课程考试违规考生记录表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Arial" w:eastAsia="宋体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5. 2019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年秋季学期期中研究生课程考试名单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Arial" w:eastAsia="宋体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6.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 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研究生课程考试考场规则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7.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 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研究生课程考试监考守则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8</w:t>
      </w: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 xml:space="preserve">. 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2019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年秋季学期</w:t>
      </w: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>研究生课程考试安排表</w:t>
      </w:r>
    </w:p>
    <w:p w:rsidR="00135D55" w:rsidRDefault="00052B37">
      <w:pPr>
        <w:widowControl/>
        <w:shd w:val="clear" w:color="auto" w:fill="FFFFFF"/>
        <w:spacing w:line="600" w:lineRule="exact"/>
        <w:ind w:firstLine="584"/>
        <w:jc w:val="left"/>
        <w:rPr>
          <w:rFonts w:ascii="仿宋_GB2312" w:eastAsia="仿宋_GB2312" w:cs="仿宋_GB2312"/>
          <w:color w:val="000000" w:themeColor="text1"/>
          <w:sz w:val="28"/>
          <w:szCs w:val="28"/>
        </w:rPr>
      </w:pP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 xml:space="preserve">9. </w:t>
      </w:r>
      <w:r>
        <w:rPr>
          <w:rFonts w:ascii="仿宋_GB2312" w:eastAsia="仿宋_GB2312" w:cs="仿宋_GB2312" w:hint="eastAsia"/>
          <w:color w:val="000000" w:themeColor="text1"/>
          <w:sz w:val="28"/>
          <w:szCs w:val="28"/>
        </w:rPr>
        <w:t>研究生课程考核巡考纪实</w:t>
      </w:r>
    </w:p>
    <w:p w:rsidR="00135D55" w:rsidRDefault="00135D55">
      <w:pPr>
        <w:widowControl/>
        <w:shd w:val="clear" w:color="auto" w:fill="FFFFFF"/>
        <w:spacing w:line="600" w:lineRule="exact"/>
        <w:ind w:firstLine="584"/>
        <w:jc w:val="left"/>
        <w:rPr>
          <w:rFonts w:ascii="仿宋_GB2312" w:eastAsia="仿宋_GB2312" w:cs="仿宋_GB2312"/>
          <w:color w:val="000000" w:themeColor="text1"/>
          <w:sz w:val="28"/>
          <w:szCs w:val="28"/>
        </w:rPr>
      </w:pPr>
    </w:p>
    <w:p w:rsidR="00135D55" w:rsidRDefault="00052B37">
      <w:pPr>
        <w:widowControl/>
        <w:shd w:val="clear" w:color="auto" w:fill="FFFFFF"/>
        <w:spacing w:line="600" w:lineRule="exact"/>
        <w:ind w:firstLine="869"/>
        <w:jc w:val="left"/>
        <w:rPr>
          <w:rFonts w:ascii="Arial" w:eastAsia="宋体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  </w:t>
      </w:r>
    </w:p>
    <w:p w:rsidR="00135D55" w:rsidRDefault="00052B37">
      <w:pPr>
        <w:widowControl/>
        <w:shd w:val="clear" w:color="auto" w:fill="FFFFFF"/>
        <w:spacing w:line="600" w:lineRule="exact"/>
        <w:ind w:right="435"/>
        <w:jc w:val="center"/>
        <w:rPr>
          <w:rFonts w:ascii="Arial" w:eastAsia="宋体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                                  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 xml:space="preserve">      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 xml:space="preserve">               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   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研究生院</w:t>
      </w:r>
    </w:p>
    <w:p w:rsidR="00135D55" w:rsidRDefault="00052B37">
      <w:pPr>
        <w:widowControl/>
        <w:shd w:val="clear" w:color="auto" w:fill="FFFFFF"/>
        <w:spacing w:line="600" w:lineRule="exact"/>
        <w:jc w:val="right"/>
        <w:rPr>
          <w:rFonts w:ascii="Arial" w:eastAsia="宋体" w:hAnsi="Arial" w:cs="Arial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                          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2019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年</w:t>
      </w:r>
      <w:r>
        <w:rPr>
          <w:rFonts w:ascii="仿宋_GB2312" w:eastAsia="仿宋_GB2312" w:hAnsi="Arial" w:cs="Arial"/>
          <w:color w:val="000000" w:themeColor="text1"/>
          <w:kern w:val="0"/>
          <w:sz w:val="28"/>
          <w:szCs w:val="28"/>
        </w:rPr>
        <w:t>10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月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9</w:t>
      </w:r>
      <w:r>
        <w:rPr>
          <w:rFonts w:ascii="仿宋_GB2312" w:eastAsia="仿宋_GB2312" w:hAnsi="Arial" w:cs="Arial" w:hint="eastAsia"/>
          <w:color w:val="000000" w:themeColor="text1"/>
          <w:kern w:val="0"/>
          <w:sz w:val="28"/>
          <w:szCs w:val="28"/>
        </w:rPr>
        <w:t>日</w:t>
      </w:r>
    </w:p>
    <w:sectPr w:rsidR="00135D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B37" w:rsidRDefault="00052B37" w:rsidP="00941FC2">
      <w:r>
        <w:separator/>
      </w:r>
    </w:p>
  </w:endnote>
  <w:endnote w:type="continuationSeparator" w:id="0">
    <w:p w:rsidR="00052B37" w:rsidRDefault="00052B37" w:rsidP="00941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B37" w:rsidRDefault="00052B37" w:rsidP="00941FC2">
      <w:r>
        <w:separator/>
      </w:r>
    </w:p>
  </w:footnote>
  <w:footnote w:type="continuationSeparator" w:id="0">
    <w:p w:rsidR="00052B37" w:rsidRDefault="00052B37" w:rsidP="00941F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92B"/>
    <w:rsid w:val="00027A6D"/>
    <w:rsid w:val="00052B37"/>
    <w:rsid w:val="000906C2"/>
    <w:rsid w:val="000923C7"/>
    <w:rsid w:val="000B32DD"/>
    <w:rsid w:val="000C3D2B"/>
    <w:rsid w:val="001129B5"/>
    <w:rsid w:val="00116370"/>
    <w:rsid w:val="00127CB4"/>
    <w:rsid w:val="00132C42"/>
    <w:rsid w:val="0013506A"/>
    <w:rsid w:val="00135D55"/>
    <w:rsid w:val="00166FF6"/>
    <w:rsid w:val="00181588"/>
    <w:rsid w:val="0020228A"/>
    <w:rsid w:val="00211A8E"/>
    <w:rsid w:val="00262F22"/>
    <w:rsid w:val="00280717"/>
    <w:rsid w:val="002B0FF9"/>
    <w:rsid w:val="00342EAE"/>
    <w:rsid w:val="003851C3"/>
    <w:rsid w:val="00420147"/>
    <w:rsid w:val="0042192B"/>
    <w:rsid w:val="0042642D"/>
    <w:rsid w:val="0046477F"/>
    <w:rsid w:val="0049495E"/>
    <w:rsid w:val="004A61F2"/>
    <w:rsid w:val="004B1155"/>
    <w:rsid w:val="004E79B4"/>
    <w:rsid w:val="004F45CF"/>
    <w:rsid w:val="00535E0D"/>
    <w:rsid w:val="005678DF"/>
    <w:rsid w:val="00596035"/>
    <w:rsid w:val="005A4501"/>
    <w:rsid w:val="005E2CA1"/>
    <w:rsid w:val="0062632F"/>
    <w:rsid w:val="0064734B"/>
    <w:rsid w:val="00671E85"/>
    <w:rsid w:val="006A014F"/>
    <w:rsid w:val="006D1DDC"/>
    <w:rsid w:val="006F2DF9"/>
    <w:rsid w:val="007252B6"/>
    <w:rsid w:val="00746BAE"/>
    <w:rsid w:val="00757B96"/>
    <w:rsid w:val="0076144D"/>
    <w:rsid w:val="007727D7"/>
    <w:rsid w:val="00781C6B"/>
    <w:rsid w:val="007C6EA6"/>
    <w:rsid w:val="007E35C4"/>
    <w:rsid w:val="00812159"/>
    <w:rsid w:val="008444DA"/>
    <w:rsid w:val="00855222"/>
    <w:rsid w:val="00871A30"/>
    <w:rsid w:val="00894E30"/>
    <w:rsid w:val="008C0D58"/>
    <w:rsid w:val="008D33D9"/>
    <w:rsid w:val="008D4819"/>
    <w:rsid w:val="008F54DA"/>
    <w:rsid w:val="00941FC2"/>
    <w:rsid w:val="00962B61"/>
    <w:rsid w:val="0099660F"/>
    <w:rsid w:val="009A137F"/>
    <w:rsid w:val="00A33132"/>
    <w:rsid w:val="00A44EF3"/>
    <w:rsid w:val="00A64267"/>
    <w:rsid w:val="00AB5F80"/>
    <w:rsid w:val="00AD30B5"/>
    <w:rsid w:val="00AF6325"/>
    <w:rsid w:val="00B504E7"/>
    <w:rsid w:val="00BD450E"/>
    <w:rsid w:val="00C60229"/>
    <w:rsid w:val="00D6112D"/>
    <w:rsid w:val="00DB0047"/>
    <w:rsid w:val="00DC74B7"/>
    <w:rsid w:val="00E84AA2"/>
    <w:rsid w:val="1EDF7087"/>
    <w:rsid w:val="5A43398C"/>
    <w:rsid w:val="5F46324D"/>
    <w:rsid w:val="6D8A1E49"/>
    <w:rsid w:val="6E81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3C3531C-E72C-4C65-ABD9-9EB8928D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update">
    <w:name w:val="arti_update"/>
    <w:basedOn w:val="a0"/>
    <w:qFormat/>
  </w:style>
  <w:style w:type="character" w:customStyle="1" w:styleId="artiviews">
    <w:name w:val="arti_views"/>
    <w:basedOn w:val="a0"/>
    <w:qFormat/>
  </w:style>
  <w:style w:type="character" w:customStyle="1" w:styleId="wpvisitcount">
    <w:name w:val="wp_visitcount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325</Words>
  <Characters>1857</Characters>
  <Application>Microsoft Office Word</Application>
  <DocSecurity>0</DocSecurity>
  <Lines>15</Lines>
  <Paragraphs>4</Paragraphs>
  <ScaleCrop>false</ScaleCrop>
  <Company>yjsy</Company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liuzhuo</dc:creator>
  <cp:lastModifiedBy>Administrator</cp:lastModifiedBy>
  <cp:revision>3</cp:revision>
  <cp:lastPrinted>2019-10-16T01:17:00Z</cp:lastPrinted>
  <dcterms:created xsi:type="dcterms:W3CDTF">2019-10-29T03:18:00Z</dcterms:created>
  <dcterms:modified xsi:type="dcterms:W3CDTF">2019-10-29T06:56:00Z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