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EAF27" w14:textId="735135D9" w:rsidR="00797491" w:rsidRPr="006D4122" w:rsidRDefault="0059700A" w:rsidP="006D4122">
      <w:pPr>
        <w:spacing w:line="720" w:lineRule="exact"/>
        <w:jc w:val="center"/>
        <w:rPr>
          <w:rFonts w:ascii="方正小标宋简体" w:eastAsia="方正小标宋简体" w:hAnsi="Times New Roman" w:cs="Times New Roman"/>
          <w:sz w:val="44"/>
          <w:szCs w:val="40"/>
        </w:rPr>
      </w:pPr>
      <w:r w:rsidRPr="006D4122">
        <w:rPr>
          <w:rFonts w:ascii="方正小标宋简体" w:eastAsia="方正小标宋简体" w:hAnsi="Times New Roman" w:cs="Times New Roman" w:hint="eastAsia"/>
          <w:sz w:val="44"/>
          <w:szCs w:val="40"/>
        </w:rPr>
        <w:t>关于开展202</w:t>
      </w:r>
      <w:r w:rsidR="00B57976">
        <w:rPr>
          <w:rFonts w:ascii="方正小标宋简体" w:eastAsia="方正小标宋简体" w:hAnsi="Times New Roman" w:cs="Times New Roman"/>
          <w:sz w:val="44"/>
          <w:szCs w:val="40"/>
        </w:rPr>
        <w:t>5</w:t>
      </w:r>
      <w:r w:rsidRPr="006D4122">
        <w:rPr>
          <w:rFonts w:ascii="方正小标宋简体" w:eastAsia="方正小标宋简体" w:hAnsi="Times New Roman" w:cs="Times New Roman" w:hint="eastAsia"/>
          <w:sz w:val="44"/>
          <w:szCs w:val="40"/>
        </w:rPr>
        <w:t>年度博士生导师信息</w:t>
      </w:r>
    </w:p>
    <w:p w14:paraId="435F776F" w14:textId="566D9F8C" w:rsidR="0059700A" w:rsidRPr="000B4C59" w:rsidRDefault="00245F0A" w:rsidP="006D4122">
      <w:pPr>
        <w:spacing w:line="720" w:lineRule="exact"/>
        <w:jc w:val="center"/>
        <w:rPr>
          <w:rFonts w:ascii="Times New Roman" w:eastAsia="方正小标宋简体" w:hAnsi="Times New Roman" w:cs="Times New Roman"/>
          <w:sz w:val="40"/>
          <w:szCs w:val="40"/>
        </w:rPr>
      </w:pPr>
      <w:r w:rsidRPr="006D4122">
        <w:rPr>
          <w:rFonts w:ascii="方正小标宋简体" w:eastAsia="方正小标宋简体" w:hAnsi="Times New Roman" w:cs="Times New Roman" w:hint="eastAsia"/>
          <w:sz w:val="44"/>
          <w:szCs w:val="40"/>
        </w:rPr>
        <w:t>补充</w:t>
      </w:r>
      <w:r w:rsidR="0059700A" w:rsidRPr="006D4122">
        <w:rPr>
          <w:rFonts w:ascii="方正小标宋简体" w:eastAsia="方正小标宋简体" w:hAnsi="Times New Roman" w:cs="Times New Roman" w:hint="eastAsia"/>
          <w:sz w:val="44"/>
          <w:szCs w:val="40"/>
        </w:rPr>
        <w:t>核对工作的通知</w:t>
      </w:r>
    </w:p>
    <w:p w14:paraId="001D2B21" w14:textId="77777777" w:rsidR="0059700A" w:rsidRPr="00B57976" w:rsidRDefault="0059700A" w:rsidP="00EF63E2">
      <w:pPr>
        <w:spacing w:line="460" w:lineRule="exact"/>
        <w:rPr>
          <w:rFonts w:ascii="Times New Roman" w:eastAsia="仿宋_GB2312" w:hAnsi="Times New Roman" w:cs="Times New Roman"/>
          <w:szCs w:val="32"/>
        </w:rPr>
      </w:pPr>
      <w:r w:rsidRPr="00B57976">
        <w:rPr>
          <w:rFonts w:ascii="Times New Roman" w:eastAsia="仿宋_GB2312" w:hAnsi="Times New Roman" w:cs="Times New Roman"/>
          <w:szCs w:val="32"/>
        </w:rPr>
        <w:t>各博士生培养单位：</w:t>
      </w:r>
    </w:p>
    <w:p w14:paraId="7A0C5206" w14:textId="51528A46" w:rsidR="0059700A" w:rsidRPr="00B57976" w:rsidRDefault="0059700A" w:rsidP="00EF63E2">
      <w:pPr>
        <w:spacing w:line="460" w:lineRule="exact"/>
        <w:ind w:firstLineChars="200" w:firstLine="648"/>
        <w:rPr>
          <w:rFonts w:ascii="Times New Roman" w:eastAsia="仿宋_GB2312" w:hAnsi="Times New Roman" w:cs="Times New Roman"/>
          <w:szCs w:val="32"/>
        </w:rPr>
      </w:pPr>
      <w:r w:rsidRPr="00B57976">
        <w:rPr>
          <w:rFonts w:ascii="Times New Roman" w:eastAsia="仿宋_GB2312" w:hAnsi="Times New Roman" w:cs="Times New Roman"/>
          <w:szCs w:val="32"/>
        </w:rPr>
        <w:t>近日，学校收到教育部《关于开展</w:t>
      </w:r>
      <w:r w:rsidR="003D0603" w:rsidRPr="00B57976">
        <w:rPr>
          <w:rFonts w:ascii="Times New Roman" w:eastAsia="仿宋_GB2312" w:hAnsi="Times New Roman" w:cs="Times New Roman"/>
          <w:szCs w:val="32"/>
        </w:rPr>
        <w:t>202</w:t>
      </w:r>
      <w:r w:rsidR="00B57976" w:rsidRPr="00B57976">
        <w:rPr>
          <w:rFonts w:ascii="Times New Roman" w:eastAsia="仿宋_GB2312" w:hAnsi="Times New Roman" w:cs="Times New Roman"/>
          <w:szCs w:val="32"/>
        </w:rPr>
        <w:t>5</w:t>
      </w:r>
      <w:r w:rsidR="003D0603" w:rsidRPr="00B57976">
        <w:rPr>
          <w:rFonts w:ascii="Times New Roman" w:eastAsia="仿宋_GB2312" w:hAnsi="Times New Roman" w:cs="Times New Roman"/>
          <w:szCs w:val="32"/>
        </w:rPr>
        <w:t>年</w:t>
      </w:r>
      <w:r w:rsidRPr="00B57976">
        <w:rPr>
          <w:rFonts w:ascii="Times New Roman" w:eastAsia="仿宋_GB2312" w:hAnsi="Times New Roman" w:cs="Times New Roman"/>
          <w:szCs w:val="32"/>
        </w:rPr>
        <w:t>博士生导师信息采集工作的通知》，要求学校填报</w:t>
      </w:r>
      <w:r w:rsidR="007E5F22" w:rsidRPr="00B57976">
        <w:rPr>
          <w:rFonts w:ascii="Times New Roman" w:eastAsia="仿宋_GB2312" w:hAnsi="Times New Roman" w:cs="Times New Roman"/>
          <w:szCs w:val="32"/>
        </w:rPr>
        <w:t>202</w:t>
      </w:r>
      <w:r w:rsidR="00B57976" w:rsidRPr="00B57976">
        <w:rPr>
          <w:rFonts w:ascii="Times New Roman" w:eastAsia="仿宋_GB2312" w:hAnsi="Times New Roman" w:cs="Times New Roman"/>
          <w:szCs w:val="32"/>
        </w:rPr>
        <w:t>5</w:t>
      </w:r>
      <w:r w:rsidR="007E5F22" w:rsidRPr="00B57976">
        <w:rPr>
          <w:rFonts w:ascii="Times New Roman" w:eastAsia="仿宋_GB2312" w:hAnsi="Times New Roman" w:cs="Times New Roman"/>
          <w:szCs w:val="32"/>
        </w:rPr>
        <w:t>年</w:t>
      </w:r>
      <w:r w:rsidRPr="00B57976">
        <w:rPr>
          <w:rFonts w:ascii="Times New Roman" w:eastAsia="仿宋_GB2312" w:hAnsi="Times New Roman" w:cs="Times New Roman"/>
          <w:szCs w:val="32"/>
        </w:rPr>
        <w:t>博士生导师相关数据。现将有关工作通知如下：</w:t>
      </w:r>
    </w:p>
    <w:p w14:paraId="45B3A37F" w14:textId="76A9824F" w:rsidR="0059700A" w:rsidRPr="00B57976" w:rsidRDefault="003B7682" w:rsidP="00EF63E2">
      <w:pPr>
        <w:spacing w:line="460" w:lineRule="exact"/>
        <w:ind w:firstLineChars="200" w:firstLine="648"/>
        <w:rPr>
          <w:rFonts w:ascii="黑体" w:eastAsia="黑体" w:hAnsi="黑体" w:cs="Times New Roman"/>
          <w:szCs w:val="32"/>
        </w:rPr>
      </w:pPr>
      <w:r w:rsidRPr="00B57976">
        <w:rPr>
          <w:rFonts w:ascii="黑体" w:eastAsia="黑体" w:hAnsi="黑体" w:cs="Times New Roman"/>
          <w:szCs w:val="32"/>
        </w:rPr>
        <w:t>一、</w:t>
      </w:r>
      <w:r w:rsidR="0059700A" w:rsidRPr="00B57976">
        <w:rPr>
          <w:rFonts w:ascii="黑体" w:eastAsia="黑体" w:hAnsi="黑体" w:cs="Times New Roman"/>
          <w:szCs w:val="32"/>
        </w:rPr>
        <w:t>信息核对补充内容</w:t>
      </w:r>
    </w:p>
    <w:p w14:paraId="6BDEE874" w14:textId="65DB0E92" w:rsidR="00091D2D" w:rsidRPr="00B57976" w:rsidRDefault="008B1E65" w:rsidP="00EF63E2">
      <w:pPr>
        <w:spacing w:line="460" w:lineRule="exact"/>
        <w:ind w:firstLineChars="200" w:firstLine="648"/>
        <w:rPr>
          <w:rFonts w:ascii="Times New Roman" w:eastAsia="仿宋_GB2312" w:hAnsi="Times New Roman" w:cs="Times New Roman"/>
          <w:szCs w:val="32"/>
          <w:highlight w:val="yellow"/>
        </w:rPr>
      </w:pPr>
      <w:r w:rsidRPr="00B57976">
        <w:rPr>
          <w:rFonts w:ascii="Times New Roman" w:eastAsia="仿宋_GB2312" w:hAnsi="Times New Roman" w:cs="Times New Roman"/>
          <w:szCs w:val="32"/>
        </w:rPr>
        <w:t>本轮信息填报</w:t>
      </w:r>
      <w:r w:rsidR="00F527DB" w:rsidRPr="00B57976">
        <w:rPr>
          <w:rFonts w:ascii="Times New Roman" w:eastAsia="仿宋_GB2312" w:hAnsi="Times New Roman" w:cs="Times New Roman" w:hint="eastAsia"/>
          <w:szCs w:val="32"/>
        </w:rPr>
        <w:t>均</w:t>
      </w:r>
      <w:r w:rsidRPr="00B57976">
        <w:rPr>
          <w:rFonts w:ascii="Times New Roman" w:eastAsia="仿宋_GB2312" w:hAnsi="Times New Roman" w:cs="Times New Roman"/>
          <w:szCs w:val="32"/>
        </w:rPr>
        <w:t>为</w:t>
      </w:r>
      <w:r w:rsidR="00417D65" w:rsidRPr="00B57976">
        <w:rPr>
          <w:rFonts w:ascii="Times New Roman" w:eastAsia="仿宋_GB2312" w:hAnsi="Times New Roman" w:cs="Times New Roman"/>
          <w:b/>
          <w:bCs/>
          <w:szCs w:val="32"/>
        </w:rPr>
        <w:t>必填信息</w:t>
      </w:r>
      <w:r w:rsidR="009A1080" w:rsidRPr="00B57976">
        <w:rPr>
          <w:rFonts w:ascii="Times New Roman" w:eastAsia="仿宋_GB2312" w:hAnsi="Times New Roman" w:cs="Times New Roman"/>
          <w:szCs w:val="32"/>
        </w:rPr>
        <w:t>，采用网上填报方式进</w:t>
      </w:r>
      <w:r w:rsidR="00722881" w:rsidRPr="00B57976">
        <w:rPr>
          <w:rFonts w:ascii="Times New Roman" w:eastAsia="仿宋_GB2312" w:hAnsi="Times New Roman" w:cs="Times New Roman"/>
          <w:szCs w:val="32"/>
        </w:rPr>
        <w:t>行（系统使用说明见附件</w:t>
      </w:r>
      <w:r w:rsidR="00722881" w:rsidRPr="00B57976">
        <w:rPr>
          <w:rFonts w:ascii="Times New Roman" w:eastAsia="仿宋_GB2312" w:hAnsi="Times New Roman" w:cs="Times New Roman"/>
          <w:szCs w:val="32"/>
        </w:rPr>
        <w:t>1</w:t>
      </w:r>
      <w:r w:rsidR="00722881" w:rsidRPr="00B57976">
        <w:rPr>
          <w:rFonts w:ascii="Times New Roman" w:eastAsia="仿宋_GB2312" w:hAnsi="Times New Roman" w:cs="Times New Roman"/>
          <w:szCs w:val="32"/>
        </w:rPr>
        <w:t>）</w:t>
      </w:r>
      <w:r w:rsidR="009A1080" w:rsidRPr="00B57976">
        <w:rPr>
          <w:rFonts w:ascii="Times New Roman" w:eastAsia="仿宋_GB2312" w:hAnsi="Times New Roman" w:cs="Times New Roman"/>
          <w:szCs w:val="32"/>
        </w:rPr>
        <w:t>。</w:t>
      </w:r>
    </w:p>
    <w:p w14:paraId="1008384A" w14:textId="12BAA958" w:rsidR="00881EE9" w:rsidRPr="00DA674F" w:rsidRDefault="009D25E0" w:rsidP="00EF63E2">
      <w:pPr>
        <w:spacing w:line="460" w:lineRule="exact"/>
        <w:ind w:firstLineChars="200" w:firstLine="648"/>
        <w:rPr>
          <w:rFonts w:ascii="Times New Roman" w:eastAsia="仿宋_GB2312" w:hAnsi="Times New Roman" w:cs="Times New Roman"/>
          <w:szCs w:val="32"/>
        </w:rPr>
      </w:pPr>
      <w:r w:rsidRPr="00B57976">
        <w:rPr>
          <w:rFonts w:ascii="Times New Roman" w:eastAsia="仿宋_GB2312" w:hAnsi="Times New Roman" w:cs="Times New Roman"/>
          <w:szCs w:val="32"/>
        </w:rPr>
        <w:t>学校根据</w:t>
      </w:r>
      <w:r w:rsidRPr="00B57976">
        <w:rPr>
          <w:rFonts w:ascii="Times New Roman" w:eastAsia="仿宋_GB2312" w:hAnsi="Times New Roman" w:cs="Times New Roman"/>
          <w:szCs w:val="32"/>
        </w:rPr>
        <w:t>20</w:t>
      </w:r>
      <w:r w:rsidR="009A1080" w:rsidRPr="00B57976">
        <w:rPr>
          <w:rFonts w:ascii="Times New Roman" w:eastAsia="仿宋_GB2312" w:hAnsi="Times New Roman" w:cs="Times New Roman"/>
          <w:szCs w:val="32"/>
        </w:rPr>
        <w:t>2</w:t>
      </w:r>
      <w:r w:rsidR="00B57976" w:rsidRPr="00B57976">
        <w:rPr>
          <w:rFonts w:ascii="Times New Roman" w:eastAsia="仿宋_GB2312" w:hAnsi="Times New Roman" w:cs="Times New Roman"/>
          <w:szCs w:val="32"/>
        </w:rPr>
        <w:t>4</w:t>
      </w:r>
      <w:r w:rsidRPr="00B57976">
        <w:rPr>
          <w:rFonts w:ascii="Times New Roman" w:eastAsia="仿宋_GB2312" w:hAnsi="Times New Roman" w:cs="Times New Roman"/>
          <w:szCs w:val="32"/>
        </w:rPr>
        <w:t>年填报情况，</w:t>
      </w:r>
      <w:r w:rsidR="00952974" w:rsidRPr="00B57976">
        <w:rPr>
          <w:rFonts w:ascii="Times New Roman" w:eastAsia="仿宋_GB2312" w:hAnsi="Times New Roman" w:cs="Times New Roman" w:hint="eastAsia"/>
          <w:szCs w:val="32"/>
        </w:rPr>
        <w:t>读</w:t>
      </w:r>
      <w:r w:rsidR="009A1080" w:rsidRPr="00B57976">
        <w:rPr>
          <w:rFonts w:ascii="Times New Roman" w:eastAsia="仿宋_GB2312" w:hAnsi="Times New Roman" w:cs="Times New Roman"/>
          <w:szCs w:val="32"/>
        </w:rPr>
        <w:t>取</w:t>
      </w:r>
      <w:r w:rsidRPr="00B57976">
        <w:rPr>
          <w:rFonts w:ascii="Times New Roman" w:eastAsia="仿宋_GB2312" w:hAnsi="Times New Roman" w:cs="Times New Roman"/>
          <w:szCs w:val="32"/>
        </w:rPr>
        <w:t>人力资源处、科研院等部门</w:t>
      </w:r>
      <w:r w:rsidR="00952974" w:rsidRPr="00B57976">
        <w:rPr>
          <w:rFonts w:ascii="Times New Roman" w:eastAsia="仿宋_GB2312" w:hAnsi="Times New Roman" w:cs="Times New Roman" w:hint="eastAsia"/>
          <w:szCs w:val="32"/>
        </w:rPr>
        <w:t>已有</w:t>
      </w:r>
      <w:r w:rsidR="009A1080" w:rsidRPr="00B57976">
        <w:rPr>
          <w:rFonts w:ascii="Times New Roman" w:eastAsia="仿宋_GB2312" w:hAnsi="Times New Roman" w:cs="Times New Roman"/>
          <w:szCs w:val="32"/>
        </w:rPr>
        <w:t>数据</w:t>
      </w:r>
      <w:r w:rsidR="00952974" w:rsidRPr="00B57976">
        <w:rPr>
          <w:rFonts w:ascii="Times New Roman" w:eastAsia="仿宋_GB2312" w:hAnsi="Times New Roman" w:cs="Times New Roman" w:hint="eastAsia"/>
          <w:szCs w:val="32"/>
        </w:rPr>
        <w:t>，预先推送至填报系统中</w:t>
      </w:r>
      <w:r w:rsidR="00881EE9" w:rsidRPr="00B57976">
        <w:rPr>
          <w:rFonts w:ascii="Times New Roman" w:eastAsia="仿宋_GB2312" w:hAnsi="Times New Roman" w:cs="Times New Roman"/>
          <w:szCs w:val="32"/>
        </w:rPr>
        <w:t>，</w:t>
      </w:r>
      <w:r w:rsidRPr="00B57976">
        <w:rPr>
          <w:rFonts w:ascii="Times New Roman" w:eastAsia="仿宋_GB2312" w:hAnsi="Times New Roman" w:cs="Times New Roman"/>
          <w:szCs w:val="32"/>
        </w:rPr>
        <w:t>现请有关学院</w:t>
      </w:r>
      <w:r w:rsidR="009A1080" w:rsidRPr="00B57976">
        <w:rPr>
          <w:rFonts w:ascii="Times New Roman" w:eastAsia="仿宋_GB2312" w:hAnsi="Times New Roman" w:cs="Times New Roman"/>
          <w:szCs w:val="32"/>
        </w:rPr>
        <w:t>通知</w:t>
      </w:r>
      <w:r w:rsidR="00952974" w:rsidRPr="00B57976">
        <w:rPr>
          <w:rFonts w:ascii="Times New Roman" w:eastAsia="仿宋_GB2312" w:hAnsi="Times New Roman" w:cs="Times New Roman" w:hint="eastAsia"/>
          <w:szCs w:val="32"/>
        </w:rPr>
        <w:t>博士生</w:t>
      </w:r>
      <w:r w:rsidR="009A1080" w:rsidRPr="00B57976">
        <w:rPr>
          <w:rFonts w:ascii="Times New Roman" w:eastAsia="仿宋_GB2312" w:hAnsi="Times New Roman" w:cs="Times New Roman"/>
          <w:szCs w:val="32"/>
        </w:rPr>
        <w:t>导师</w:t>
      </w:r>
      <w:r w:rsidRPr="00DA674F">
        <w:rPr>
          <w:rFonts w:ascii="Times New Roman" w:eastAsia="仿宋_GB2312" w:hAnsi="Times New Roman" w:cs="Times New Roman"/>
          <w:szCs w:val="32"/>
        </w:rPr>
        <w:t>对预填报数据进行核对</w:t>
      </w:r>
      <w:r w:rsidR="00ED6B22" w:rsidRPr="00DA674F">
        <w:rPr>
          <w:rFonts w:ascii="Times New Roman" w:eastAsia="仿宋_GB2312" w:hAnsi="Times New Roman" w:cs="Times New Roman" w:hint="eastAsia"/>
          <w:szCs w:val="32"/>
        </w:rPr>
        <w:t>和</w:t>
      </w:r>
      <w:r w:rsidRPr="00DA674F">
        <w:rPr>
          <w:rFonts w:ascii="Times New Roman" w:eastAsia="仿宋_GB2312" w:hAnsi="Times New Roman" w:cs="Times New Roman"/>
          <w:szCs w:val="32"/>
        </w:rPr>
        <w:t>补充</w:t>
      </w:r>
      <w:r w:rsidR="00ED6B22" w:rsidRPr="00DA674F">
        <w:rPr>
          <w:rFonts w:ascii="Times New Roman" w:eastAsia="仿宋_GB2312" w:hAnsi="Times New Roman" w:cs="Times New Roman" w:hint="eastAsia"/>
          <w:szCs w:val="32"/>
        </w:rPr>
        <w:t>完善。</w:t>
      </w:r>
    </w:p>
    <w:p w14:paraId="271C05AB" w14:textId="77777777" w:rsidR="0059700A" w:rsidRPr="00DA674F" w:rsidRDefault="0059700A" w:rsidP="00EF63E2">
      <w:pPr>
        <w:spacing w:line="460" w:lineRule="exact"/>
        <w:ind w:firstLineChars="200" w:firstLine="648"/>
        <w:rPr>
          <w:rFonts w:ascii="黑体" w:eastAsia="黑体" w:hAnsi="黑体" w:cs="Times New Roman"/>
          <w:szCs w:val="32"/>
        </w:rPr>
      </w:pPr>
      <w:r w:rsidRPr="00DA674F">
        <w:rPr>
          <w:rFonts w:ascii="黑体" w:eastAsia="黑体" w:hAnsi="黑体" w:cs="Times New Roman"/>
          <w:szCs w:val="32"/>
        </w:rPr>
        <w:t>二、工作要求</w:t>
      </w:r>
    </w:p>
    <w:p w14:paraId="79122F89" w14:textId="35EF7AF4" w:rsidR="0059700A" w:rsidRPr="00115554" w:rsidRDefault="003B7682" w:rsidP="00EF63E2">
      <w:pPr>
        <w:spacing w:line="460" w:lineRule="exact"/>
        <w:rPr>
          <w:rFonts w:ascii="Times New Roman" w:eastAsia="仿宋_GB2312" w:hAnsi="Times New Roman" w:cs="Times New Roman"/>
          <w:szCs w:val="32"/>
          <w:highlight w:val="yellow"/>
        </w:rPr>
      </w:pPr>
      <w:r w:rsidRPr="00B57976">
        <w:rPr>
          <w:rFonts w:ascii="Times New Roman" w:eastAsia="仿宋_GB2312" w:hAnsi="Times New Roman" w:cs="Times New Roman"/>
          <w:color w:val="FF0000"/>
          <w:szCs w:val="32"/>
        </w:rPr>
        <w:t xml:space="preserve">   </w:t>
      </w:r>
      <w:r w:rsidRPr="00DA674F">
        <w:rPr>
          <w:rFonts w:ascii="Times New Roman" w:eastAsia="仿宋_GB2312" w:hAnsi="Times New Roman" w:cs="Times New Roman"/>
          <w:szCs w:val="32"/>
        </w:rPr>
        <w:t xml:space="preserve"> 1.</w:t>
      </w:r>
      <w:r w:rsidR="0059700A" w:rsidRPr="00DA674F">
        <w:rPr>
          <w:rFonts w:ascii="Times New Roman" w:eastAsia="仿宋_GB2312" w:hAnsi="Times New Roman" w:cs="Times New Roman"/>
          <w:szCs w:val="32"/>
        </w:rPr>
        <w:t>博士生导师信息采集直接关联教育部博士生招生计划，后续会作为教育部整体数据的重要组成部分，</w:t>
      </w:r>
      <w:r w:rsidR="004A1ECD" w:rsidRPr="00DA674F">
        <w:rPr>
          <w:rFonts w:ascii="Times New Roman" w:eastAsia="仿宋_GB2312" w:hAnsi="Times New Roman" w:cs="Times New Roman" w:hint="eastAsia"/>
          <w:szCs w:val="32"/>
        </w:rPr>
        <w:t>博士生导师填报完成情况和填报质量对于学校招生计划批复和导师个人招生具有重要意义，</w:t>
      </w:r>
      <w:r w:rsidR="0059700A" w:rsidRPr="00DA674F">
        <w:rPr>
          <w:rFonts w:ascii="Times New Roman" w:eastAsia="仿宋_GB2312" w:hAnsi="Times New Roman" w:cs="Times New Roman"/>
          <w:szCs w:val="32"/>
        </w:rPr>
        <w:t>请各培养单位高度重视此项工作，选派专人负责，认真阅读</w:t>
      </w:r>
      <w:r w:rsidR="00DA674F">
        <w:rPr>
          <w:rFonts w:ascii="Times New Roman" w:eastAsia="仿宋_GB2312" w:hAnsi="Times New Roman" w:cs="Times New Roman" w:hint="eastAsia"/>
          <w:szCs w:val="32"/>
        </w:rPr>
        <w:t>采集系统</w:t>
      </w:r>
      <w:r w:rsidR="003B4065">
        <w:rPr>
          <w:rFonts w:ascii="Times New Roman" w:eastAsia="仿宋_GB2312" w:hAnsi="Times New Roman" w:cs="Times New Roman" w:hint="eastAsia"/>
          <w:szCs w:val="32"/>
        </w:rPr>
        <w:t>使用说明</w:t>
      </w:r>
      <w:r w:rsidR="00DA674F">
        <w:rPr>
          <w:rFonts w:ascii="Times New Roman" w:eastAsia="仿宋_GB2312" w:hAnsi="Times New Roman" w:cs="Times New Roman" w:hint="eastAsia"/>
          <w:szCs w:val="32"/>
        </w:rPr>
        <w:t>和</w:t>
      </w:r>
      <w:r w:rsidR="0059700A" w:rsidRPr="00DA674F">
        <w:rPr>
          <w:rFonts w:ascii="Times New Roman" w:eastAsia="仿宋_GB2312" w:hAnsi="Times New Roman" w:cs="Times New Roman"/>
          <w:szCs w:val="32"/>
        </w:rPr>
        <w:t>采集</w:t>
      </w:r>
      <w:r w:rsidR="00DA674F">
        <w:rPr>
          <w:rFonts w:ascii="Times New Roman" w:eastAsia="仿宋_GB2312" w:hAnsi="Times New Roman" w:cs="Times New Roman" w:hint="eastAsia"/>
          <w:szCs w:val="32"/>
        </w:rPr>
        <w:t>项</w:t>
      </w:r>
      <w:r w:rsidR="0059700A" w:rsidRPr="00DA674F">
        <w:rPr>
          <w:rFonts w:ascii="Times New Roman" w:eastAsia="仿宋_GB2312" w:hAnsi="Times New Roman" w:cs="Times New Roman"/>
          <w:szCs w:val="32"/>
        </w:rPr>
        <w:t>说明，</w:t>
      </w:r>
      <w:r w:rsidR="000D2E82" w:rsidRPr="003B4065">
        <w:rPr>
          <w:rFonts w:ascii="Times New Roman" w:eastAsia="仿宋_GB2312" w:hAnsi="Times New Roman" w:cs="Times New Roman"/>
          <w:szCs w:val="32"/>
        </w:rPr>
        <w:t>请</w:t>
      </w:r>
      <w:r w:rsidR="0059700A" w:rsidRPr="003B4065">
        <w:rPr>
          <w:rFonts w:ascii="Times New Roman" w:eastAsia="仿宋_GB2312" w:hAnsi="Times New Roman" w:cs="Times New Roman"/>
          <w:szCs w:val="32"/>
        </w:rPr>
        <w:t>务必</w:t>
      </w:r>
      <w:r w:rsidR="00722881" w:rsidRPr="003B4065">
        <w:rPr>
          <w:rFonts w:ascii="Times New Roman" w:eastAsia="仿宋_GB2312" w:hAnsi="Times New Roman" w:cs="Times New Roman"/>
          <w:szCs w:val="32"/>
        </w:rPr>
        <w:t>通知到每位</w:t>
      </w:r>
      <w:r w:rsidR="00722881" w:rsidRPr="00115554">
        <w:rPr>
          <w:rFonts w:ascii="Times New Roman" w:eastAsia="仿宋_GB2312" w:hAnsi="Times New Roman" w:cs="Times New Roman"/>
          <w:szCs w:val="32"/>
        </w:rPr>
        <w:t>博士生导师</w:t>
      </w:r>
      <w:r w:rsidR="0059700A" w:rsidRPr="00115554">
        <w:rPr>
          <w:rFonts w:ascii="Times New Roman" w:eastAsia="仿宋_GB2312" w:hAnsi="Times New Roman" w:cs="Times New Roman"/>
          <w:szCs w:val="32"/>
        </w:rPr>
        <w:t>，并</w:t>
      </w:r>
      <w:r w:rsidR="00952974" w:rsidRPr="00115554">
        <w:rPr>
          <w:rFonts w:ascii="Times New Roman" w:eastAsia="仿宋_GB2312" w:hAnsi="Times New Roman" w:cs="Times New Roman" w:hint="eastAsia"/>
          <w:szCs w:val="32"/>
        </w:rPr>
        <w:t>于</w:t>
      </w:r>
      <w:r w:rsidR="00743A40" w:rsidRPr="00115554">
        <w:rPr>
          <w:rFonts w:ascii="Times New Roman" w:eastAsia="仿宋_GB2312" w:hAnsi="Times New Roman" w:cs="Times New Roman"/>
          <w:b/>
          <w:bCs/>
          <w:szCs w:val="32"/>
        </w:rPr>
        <w:t>10</w:t>
      </w:r>
      <w:r w:rsidR="00952974" w:rsidRPr="00115554">
        <w:rPr>
          <w:rFonts w:ascii="Times New Roman" w:eastAsia="仿宋_GB2312" w:hAnsi="Times New Roman" w:cs="Times New Roman" w:hint="eastAsia"/>
          <w:b/>
          <w:bCs/>
          <w:szCs w:val="32"/>
        </w:rPr>
        <w:t>月</w:t>
      </w:r>
      <w:r w:rsidR="00115554" w:rsidRPr="00115554">
        <w:rPr>
          <w:rFonts w:ascii="Times New Roman" w:eastAsia="仿宋_GB2312" w:hAnsi="Times New Roman" w:cs="Times New Roman"/>
          <w:b/>
          <w:bCs/>
          <w:szCs w:val="32"/>
        </w:rPr>
        <w:t>17</w:t>
      </w:r>
      <w:r w:rsidR="00952974" w:rsidRPr="00115554">
        <w:rPr>
          <w:rFonts w:ascii="Times New Roman" w:eastAsia="仿宋_GB2312" w:hAnsi="Times New Roman" w:cs="Times New Roman" w:hint="eastAsia"/>
          <w:b/>
          <w:bCs/>
          <w:szCs w:val="32"/>
        </w:rPr>
        <w:t>日</w:t>
      </w:r>
      <w:r w:rsidR="00952974" w:rsidRPr="00115554">
        <w:rPr>
          <w:rFonts w:ascii="Times New Roman" w:eastAsia="仿宋_GB2312" w:hAnsi="Times New Roman" w:cs="Times New Roman" w:hint="eastAsia"/>
          <w:szCs w:val="32"/>
        </w:rPr>
        <w:t>完成</w:t>
      </w:r>
      <w:r w:rsidR="000D2E82" w:rsidRPr="00115554">
        <w:rPr>
          <w:rFonts w:ascii="Times New Roman" w:eastAsia="仿宋_GB2312" w:hAnsi="Times New Roman" w:cs="Times New Roman"/>
          <w:szCs w:val="32"/>
        </w:rPr>
        <w:t>核对</w:t>
      </w:r>
      <w:r w:rsidR="0059700A" w:rsidRPr="00115554">
        <w:rPr>
          <w:rFonts w:ascii="Times New Roman" w:eastAsia="仿宋_GB2312" w:hAnsi="Times New Roman" w:cs="Times New Roman"/>
          <w:szCs w:val="32"/>
        </w:rPr>
        <w:t>提交。</w:t>
      </w:r>
    </w:p>
    <w:p w14:paraId="5E324584" w14:textId="121B89DE" w:rsidR="00753B3E" w:rsidRPr="001B60A5" w:rsidRDefault="003B7682" w:rsidP="00AA5338">
      <w:pPr>
        <w:spacing w:line="460" w:lineRule="exact"/>
        <w:ind w:firstLine="645"/>
        <w:rPr>
          <w:rFonts w:ascii="Times New Roman" w:eastAsia="仿宋_GB2312" w:hAnsi="Times New Roman" w:cs="Times New Roman"/>
          <w:szCs w:val="32"/>
        </w:rPr>
      </w:pPr>
      <w:r w:rsidRPr="00E976CD">
        <w:rPr>
          <w:rFonts w:ascii="Times New Roman" w:eastAsia="仿宋_GB2312" w:hAnsi="Times New Roman" w:cs="Times New Roman"/>
          <w:szCs w:val="32"/>
        </w:rPr>
        <w:t>2.</w:t>
      </w:r>
      <w:r w:rsidR="0059700A" w:rsidRPr="00E976CD">
        <w:rPr>
          <w:rFonts w:ascii="Times New Roman" w:eastAsia="仿宋_GB2312" w:hAnsi="Times New Roman" w:cs="Times New Roman"/>
          <w:szCs w:val="32"/>
        </w:rPr>
        <w:t>如有任何问题，请参阅</w:t>
      </w:r>
      <w:r w:rsidR="0059700A" w:rsidRPr="00E0610C">
        <w:rPr>
          <w:rFonts w:ascii="Times New Roman" w:eastAsia="仿宋_GB2312" w:hAnsi="Times New Roman" w:cs="Times New Roman"/>
          <w:szCs w:val="32"/>
        </w:rPr>
        <w:t>“</w:t>
      </w:r>
      <w:r w:rsidR="00352977" w:rsidRPr="00E0610C">
        <w:rPr>
          <w:rFonts w:ascii="Times New Roman" w:eastAsia="仿宋_GB2312" w:hAnsi="Times New Roman" w:cs="Times New Roman"/>
          <w:szCs w:val="32"/>
        </w:rPr>
        <w:t>202</w:t>
      </w:r>
      <w:r w:rsidR="00E976CD" w:rsidRPr="00E0610C">
        <w:rPr>
          <w:rFonts w:ascii="Times New Roman" w:eastAsia="仿宋_GB2312" w:hAnsi="Times New Roman" w:cs="Times New Roman"/>
          <w:szCs w:val="32"/>
        </w:rPr>
        <w:t>5</w:t>
      </w:r>
      <w:r w:rsidR="00352977" w:rsidRPr="00E0610C">
        <w:rPr>
          <w:rFonts w:ascii="Times New Roman" w:eastAsia="仿宋_GB2312" w:hAnsi="Times New Roman" w:cs="Times New Roman"/>
          <w:szCs w:val="32"/>
        </w:rPr>
        <w:t>年博士生导师信息采集项说明</w:t>
      </w:r>
      <w:r w:rsidR="0059700A" w:rsidRPr="00E0610C">
        <w:rPr>
          <w:rFonts w:ascii="Times New Roman" w:eastAsia="仿宋_GB2312" w:hAnsi="Times New Roman" w:cs="Times New Roman"/>
          <w:szCs w:val="32"/>
        </w:rPr>
        <w:t>”</w:t>
      </w:r>
      <w:r w:rsidR="0059700A" w:rsidRPr="00E0610C">
        <w:rPr>
          <w:rFonts w:ascii="Times New Roman" w:eastAsia="仿宋_GB2312" w:hAnsi="Times New Roman" w:cs="Times New Roman"/>
          <w:szCs w:val="32"/>
        </w:rPr>
        <w:t>（附件</w:t>
      </w:r>
      <w:r w:rsidR="00722881" w:rsidRPr="00E0610C">
        <w:rPr>
          <w:rFonts w:ascii="Times New Roman" w:eastAsia="仿宋_GB2312" w:hAnsi="Times New Roman" w:cs="Times New Roman"/>
          <w:szCs w:val="32"/>
        </w:rPr>
        <w:t>2</w:t>
      </w:r>
      <w:r w:rsidR="0059700A" w:rsidRPr="00E0610C">
        <w:rPr>
          <w:rFonts w:ascii="Times New Roman" w:eastAsia="仿宋_GB2312" w:hAnsi="Times New Roman" w:cs="Times New Roman"/>
          <w:szCs w:val="32"/>
        </w:rPr>
        <w:t>）或及时与研究生院联系</w:t>
      </w:r>
      <w:r w:rsidR="00AA5338" w:rsidRPr="00E0610C">
        <w:rPr>
          <w:rFonts w:ascii="Times New Roman" w:eastAsia="仿宋_GB2312" w:hAnsi="Times New Roman" w:cs="Times New Roman" w:hint="eastAsia"/>
          <w:szCs w:val="32"/>
        </w:rPr>
        <w:t>。</w:t>
      </w:r>
      <w:r w:rsidR="00AA5338" w:rsidRPr="001B60A5">
        <w:rPr>
          <w:rFonts w:ascii="仿宋_GB2312" w:eastAsia="仿宋_GB2312" w:hAnsi="Times New Roman" w:cs="Times New Roman" w:hint="eastAsia"/>
          <w:szCs w:val="32"/>
        </w:rPr>
        <w:t>博导</w:t>
      </w:r>
      <w:r w:rsidR="00753B3E" w:rsidRPr="001B60A5">
        <w:rPr>
          <w:rFonts w:ascii="仿宋_GB2312" w:eastAsia="仿宋_GB2312" w:hAnsi="仿宋" w:hint="eastAsia"/>
          <w:szCs w:val="32"/>
        </w:rPr>
        <w:t>信息</w:t>
      </w:r>
      <w:r w:rsidR="00AA5338" w:rsidRPr="001B60A5">
        <w:rPr>
          <w:rFonts w:ascii="仿宋_GB2312" w:eastAsia="仿宋_GB2312" w:hAnsi="仿宋" w:hint="eastAsia"/>
          <w:szCs w:val="32"/>
        </w:rPr>
        <w:t>采集</w:t>
      </w:r>
      <w:r w:rsidR="00753B3E" w:rsidRPr="001B60A5">
        <w:rPr>
          <w:rFonts w:ascii="仿宋_GB2312" w:eastAsia="仿宋_GB2312" w:hAnsi="仿宋" w:hint="eastAsia"/>
          <w:szCs w:val="32"/>
        </w:rPr>
        <w:t>过程中，研究生院将系统填报进度反馈学院，请学院</w:t>
      </w:r>
      <w:r w:rsidR="00AA5338" w:rsidRPr="001B60A5">
        <w:rPr>
          <w:rFonts w:ascii="仿宋_GB2312" w:eastAsia="仿宋_GB2312" w:hAnsi="仿宋" w:hint="eastAsia"/>
          <w:szCs w:val="32"/>
        </w:rPr>
        <w:t>及时</w:t>
      </w:r>
      <w:r w:rsidR="00753B3E" w:rsidRPr="001B60A5">
        <w:rPr>
          <w:rFonts w:ascii="仿宋_GB2312" w:eastAsia="仿宋_GB2312" w:hAnsi="仿宋" w:hint="eastAsia"/>
          <w:szCs w:val="32"/>
        </w:rPr>
        <w:t>做好督促提醒</w:t>
      </w:r>
      <w:r w:rsidR="00AA5338" w:rsidRPr="001B60A5">
        <w:rPr>
          <w:rFonts w:ascii="仿宋_GB2312" w:eastAsia="仿宋_GB2312" w:hAnsi="仿宋" w:hint="eastAsia"/>
          <w:szCs w:val="32"/>
        </w:rPr>
        <w:t>。</w:t>
      </w:r>
    </w:p>
    <w:p w14:paraId="782EE91E" w14:textId="33CA13B2" w:rsidR="00B01959" w:rsidRPr="00E976CD" w:rsidRDefault="0059700A" w:rsidP="00AA5338">
      <w:pPr>
        <w:pStyle w:val="a6"/>
        <w:spacing w:before="0" w:beforeAutospacing="0" w:after="0" w:afterAutospacing="0" w:line="460" w:lineRule="exact"/>
        <w:ind w:firstLineChars="200" w:firstLine="648"/>
        <w:jc w:val="both"/>
        <w:rPr>
          <w:rFonts w:ascii="Times New Roman" w:eastAsia="仿宋_GB2312" w:hAnsi="Times New Roman" w:cs="Times New Roman"/>
          <w:sz w:val="32"/>
          <w:szCs w:val="32"/>
        </w:rPr>
      </w:pPr>
      <w:r w:rsidRPr="00E976CD">
        <w:rPr>
          <w:rFonts w:ascii="Times New Roman" w:eastAsia="仿宋_GB2312" w:hAnsi="Times New Roman" w:cs="Times New Roman"/>
          <w:sz w:val="32"/>
          <w:szCs w:val="32"/>
        </w:rPr>
        <w:t>联系人：</w:t>
      </w:r>
      <w:r w:rsidR="00497065" w:rsidRPr="00E976CD">
        <w:rPr>
          <w:rFonts w:ascii="Times New Roman" w:eastAsia="仿宋_GB2312" w:hAnsi="Times New Roman" w:cs="Times New Roman" w:hint="eastAsia"/>
          <w:sz w:val="32"/>
          <w:szCs w:val="32"/>
        </w:rPr>
        <w:t>王志超</w:t>
      </w:r>
      <w:r w:rsidR="00BD59EE" w:rsidRPr="00E976CD">
        <w:rPr>
          <w:rFonts w:ascii="Times New Roman" w:eastAsia="仿宋_GB2312" w:hAnsi="Times New Roman" w:cs="Times New Roman" w:hint="eastAsia"/>
          <w:sz w:val="32"/>
          <w:szCs w:val="32"/>
        </w:rPr>
        <w:t xml:space="preserve"> </w:t>
      </w:r>
      <w:r w:rsidR="00BD59EE" w:rsidRPr="00E976CD">
        <w:rPr>
          <w:rFonts w:ascii="Times New Roman" w:eastAsia="仿宋_GB2312" w:hAnsi="Times New Roman" w:cs="Times New Roman"/>
          <w:sz w:val="32"/>
          <w:szCs w:val="32"/>
        </w:rPr>
        <w:t xml:space="preserve"> </w:t>
      </w:r>
      <w:r w:rsidR="00BD59EE" w:rsidRPr="00E976CD">
        <w:rPr>
          <w:rFonts w:ascii="Times New Roman" w:eastAsia="仿宋_GB2312" w:hAnsi="Times New Roman" w:cs="Times New Roman" w:hint="eastAsia"/>
          <w:sz w:val="32"/>
          <w:szCs w:val="32"/>
        </w:rPr>
        <w:t>丁小强</w:t>
      </w:r>
      <w:r w:rsidR="00722881" w:rsidRPr="00E976CD">
        <w:rPr>
          <w:rFonts w:ascii="Times New Roman" w:eastAsia="仿宋_GB2312" w:hAnsi="Times New Roman" w:cs="Times New Roman"/>
          <w:sz w:val="32"/>
          <w:szCs w:val="32"/>
        </w:rPr>
        <w:t xml:space="preserve"> </w:t>
      </w:r>
      <w:r w:rsidRPr="00E976CD">
        <w:rPr>
          <w:rFonts w:ascii="Times New Roman" w:eastAsia="仿宋_GB2312" w:hAnsi="Times New Roman" w:cs="Times New Roman"/>
          <w:sz w:val="32"/>
          <w:szCs w:val="32"/>
        </w:rPr>
        <w:t>       </w:t>
      </w:r>
      <w:r w:rsidRPr="00E976CD">
        <w:rPr>
          <w:rFonts w:ascii="Times New Roman" w:eastAsia="仿宋_GB2312" w:hAnsi="Times New Roman" w:cs="Times New Roman"/>
          <w:sz w:val="32"/>
          <w:szCs w:val="32"/>
        </w:rPr>
        <w:t>联系电话：</w:t>
      </w:r>
      <w:r w:rsidRPr="00E976CD">
        <w:rPr>
          <w:rFonts w:ascii="Times New Roman" w:eastAsia="仿宋_GB2312" w:hAnsi="Times New Roman" w:cs="Times New Roman"/>
          <w:sz w:val="32"/>
          <w:szCs w:val="32"/>
        </w:rPr>
        <w:t>825</w:t>
      </w:r>
      <w:r w:rsidR="00B45169" w:rsidRPr="00E976CD">
        <w:rPr>
          <w:rFonts w:ascii="Times New Roman" w:eastAsia="仿宋_GB2312" w:hAnsi="Times New Roman" w:cs="Times New Roman"/>
          <w:sz w:val="32"/>
          <w:szCs w:val="32"/>
        </w:rPr>
        <w:t>31693</w:t>
      </w:r>
    </w:p>
    <w:p w14:paraId="3A345585" w14:textId="12520A85" w:rsidR="0059700A" w:rsidRPr="001B60A5" w:rsidRDefault="0059700A" w:rsidP="00EF63E2">
      <w:pPr>
        <w:pStyle w:val="a6"/>
        <w:spacing w:before="0" w:beforeAutospacing="0" w:after="0" w:afterAutospacing="0" w:line="460" w:lineRule="exact"/>
        <w:jc w:val="both"/>
        <w:rPr>
          <w:rFonts w:ascii="Times New Roman" w:eastAsia="仿宋_GB2312" w:hAnsi="Times New Roman" w:cs="Times New Roman"/>
          <w:sz w:val="32"/>
          <w:szCs w:val="32"/>
          <w:highlight w:val="yellow"/>
        </w:rPr>
      </w:pPr>
      <w:r w:rsidRPr="001B60A5">
        <w:rPr>
          <w:rFonts w:ascii="Times New Roman" w:eastAsia="仿宋_GB2312" w:hAnsi="Times New Roman" w:cs="Times New Roman"/>
          <w:sz w:val="32"/>
          <w:szCs w:val="32"/>
        </w:rPr>
        <w:t>附件：</w:t>
      </w:r>
      <w:r w:rsidRPr="001B60A5">
        <w:rPr>
          <w:rFonts w:ascii="Times New Roman" w:eastAsia="仿宋_GB2312" w:hAnsi="Times New Roman" w:cs="Times New Roman"/>
          <w:sz w:val="32"/>
          <w:szCs w:val="32"/>
        </w:rPr>
        <w:t>1.</w:t>
      </w:r>
      <w:r w:rsidR="00E0610C" w:rsidRPr="001B60A5">
        <w:rPr>
          <w:rFonts w:ascii="Times New Roman" w:eastAsia="仿宋_GB2312" w:hAnsi="Times New Roman" w:cs="Times New Roman"/>
          <w:sz w:val="32"/>
          <w:szCs w:val="32"/>
        </w:rPr>
        <w:t xml:space="preserve"> </w:t>
      </w:r>
      <w:r w:rsidR="00497065" w:rsidRPr="001B60A5">
        <w:rPr>
          <w:rFonts w:ascii="Times New Roman" w:eastAsia="仿宋_GB2312" w:hAnsi="Times New Roman" w:cs="Times New Roman"/>
          <w:sz w:val="32"/>
          <w:szCs w:val="32"/>
        </w:rPr>
        <w:t>博士生导师信息采集系统使用说明</w:t>
      </w:r>
    </w:p>
    <w:p w14:paraId="04C1A424" w14:textId="2D4A79F1" w:rsidR="0059700A" w:rsidRPr="001B60A5" w:rsidRDefault="0059700A" w:rsidP="00EF63E2">
      <w:pPr>
        <w:pStyle w:val="a6"/>
        <w:spacing w:before="0" w:beforeAutospacing="0" w:after="0" w:afterAutospacing="0" w:line="460" w:lineRule="exact"/>
        <w:ind w:firstLineChars="300" w:firstLine="972"/>
        <w:jc w:val="both"/>
        <w:rPr>
          <w:rFonts w:ascii="Times New Roman" w:eastAsia="仿宋_GB2312" w:hAnsi="Times New Roman" w:cs="Times New Roman"/>
          <w:sz w:val="32"/>
          <w:szCs w:val="32"/>
        </w:rPr>
      </w:pPr>
      <w:r w:rsidRPr="001B60A5">
        <w:rPr>
          <w:rFonts w:ascii="Times New Roman" w:eastAsia="仿宋_GB2312" w:hAnsi="Times New Roman" w:cs="Times New Roman"/>
          <w:sz w:val="32"/>
          <w:szCs w:val="32"/>
        </w:rPr>
        <w:t>2.</w:t>
      </w:r>
      <w:r w:rsidR="00CC7FCB" w:rsidRPr="001B60A5">
        <w:rPr>
          <w:rFonts w:ascii="Times New Roman" w:eastAsia="仿宋_GB2312" w:hAnsi="Times New Roman" w:cs="Times New Roman"/>
          <w:sz w:val="32"/>
          <w:szCs w:val="32"/>
        </w:rPr>
        <w:t xml:space="preserve"> </w:t>
      </w:r>
      <w:r w:rsidR="00497065" w:rsidRPr="001B60A5">
        <w:rPr>
          <w:rFonts w:ascii="Times New Roman" w:eastAsia="仿宋_GB2312" w:hAnsi="Times New Roman" w:cs="Times New Roman"/>
          <w:sz w:val="32"/>
          <w:szCs w:val="32"/>
        </w:rPr>
        <w:t>202</w:t>
      </w:r>
      <w:r w:rsidR="00E0610C" w:rsidRPr="001B60A5">
        <w:rPr>
          <w:rFonts w:ascii="Times New Roman" w:eastAsia="仿宋_GB2312" w:hAnsi="Times New Roman" w:cs="Times New Roman"/>
          <w:sz w:val="32"/>
          <w:szCs w:val="32"/>
        </w:rPr>
        <w:t>5</w:t>
      </w:r>
      <w:r w:rsidR="00497065" w:rsidRPr="001B60A5">
        <w:rPr>
          <w:rFonts w:ascii="Times New Roman" w:eastAsia="仿宋_GB2312" w:hAnsi="Times New Roman" w:cs="Times New Roman"/>
          <w:sz w:val="32"/>
          <w:szCs w:val="32"/>
        </w:rPr>
        <w:t>年博士生导师信息采集项说明</w:t>
      </w:r>
    </w:p>
    <w:p w14:paraId="6220841E" w14:textId="77777777" w:rsidR="00A61971" w:rsidRPr="00B57976" w:rsidRDefault="00A61971" w:rsidP="00EF63E2">
      <w:pPr>
        <w:pStyle w:val="a6"/>
        <w:spacing w:before="0" w:beforeAutospacing="0" w:after="0" w:afterAutospacing="0" w:line="460" w:lineRule="exact"/>
        <w:ind w:firstLineChars="300" w:firstLine="972"/>
        <w:jc w:val="both"/>
        <w:rPr>
          <w:rFonts w:ascii="Times New Roman" w:eastAsia="仿宋_GB2312" w:hAnsi="Times New Roman" w:cs="Times New Roman"/>
          <w:color w:val="FF0000"/>
          <w:sz w:val="32"/>
          <w:szCs w:val="32"/>
          <w:highlight w:val="yellow"/>
        </w:rPr>
      </w:pPr>
    </w:p>
    <w:p w14:paraId="2B4B6C4E" w14:textId="7CA10FA4" w:rsidR="0059700A" w:rsidRPr="00B13F51" w:rsidRDefault="0059700A" w:rsidP="00EF63E2">
      <w:pPr>
        <w:wordWrap w:val="0"/>
        <w:spacing w:line="460" w:lineRule="exact"/>
        <w:jc w:val="right"/>
        <w:rPr>
          <w:rFonts w:ascii="Times New Roman" w:eastAsia="仿宋_GB2312" w:hAnsi="Times New Roman" w:cs="Times New Roman"/>
          <w:kern w:val="0"/>
          <w:szCs w:val="32"/>
        </w:rPr>
      </w:pPr>
      <w:r w:rsidRPr="00B13F51">
        <w:rPr>
          <w:rFonts w:ascii="Times New Roman" w:eastAsia="仿宋_GB2312" w:hAnsi="Times New Roman" w:cs="Times New Roman"/>
          <w:kern w:val="0"/>
          <w:szCs w:val="32"/>
        </w:rPr>
        <w:t>研究生院</w:t>
      </w:r>
      <w:r w:rsidR="00EF63E2" w:rsidRPr="00B13F51">
        <w:rPr>
          <w:rFonts w:ascii="Times New Roman" w:eastAsia="仿宋_GB2312" w:hAnsi="Times New Roman" w:cs="Times New Roman" w:hint="eastAsia"/>
          <w:kern w:val="0"/>
          <w:szCs w:val="32"/>
        </w:rPr>
        <w:t xml:space="preserve"> </w:t>
      </w:r>
      <w:r w:rsidR="00EF63E2" w:rsidRPr="00B13F51">
        <w:rPr>
          <w:rFonts w:ascii="Times New Roman" w:eastAsia="仿宋_GB2312" w:hAnsi="Times New Roman" w:cs="Times New Roman"/>
          <w:kern w:val="0"/>
          <w:szCs w:val="32"/>
        </w:rPr>
        <w:t xml:space="preserve">  </w:t>
      </w:r>
    </w:p>
    <w:p w14:paraId="58F5E60E" w14:textId="3A4EE9DD" w:rsidR="00FC7441" w:rsidRPr="00B13F51" w:rsidRDefault="0059700A" w:rsidP="00EF63E2">
      <w:pPr>
        <w:spacing w:line="460" w:lineRule="exact"/>
        <w:jc w:val="right"/>
        <w:rPr>
          <w:rFonts w:ascii="Times New Roman" w:hAnsi="Times New Roman" w:cs="Times New Roman"/>
        </w:rPr>
      </w:pPr>
      <w:r w:rsidRPr="00B13F51">
        <w:rPr>
          <w:rFonts w:ascii="Times New Roman" w:eastAsia="仿宋_GB2312" w:hAnsi="Times New Roman" w:cs="Times New Roman"/>
          <w:kern w:val="0"/>
          <w:szCs w:val="32"/>
        </w:rPr>
        <w:t>20</w:t>
      </w:r>
      <w:r w:rsidR="00722881" w:rsidRPr="00B13F51">
        <w:rPr>
          <w:rFonts w:ascii="Times New Roman" w:eastAsia="仿宋_GB2312" w:hAnsi="Times New Roman" w:cs="Times New Roman"/>
          <w:kern w:val="0"/>
          <w:szCs w:val="32"/>
        </w:rPr>
        <w:t>2</w:t>
      </w:r>
      <w:r w:rsidR="00B13F51" w:rsidRPr="00B13F51">
        <w:rPr>
          <w:rFonts w:ascii="Times New Roman" w:eastAsia="仿宋_GB2312" w:hAnsi="Times New Roman" w:cs="Times New Roman"/>
          <w:kern w:val="0"/>
          <w:szCs w:val="32"/>
        </w:rPr>
        <w:t>5</w:t>
      </w:r>
      <w:r w:rsidRPr="00B13F51">
        <w:rPr>
          <w:rFonts w:ascii="Times New Roman" w:eastAsia="仿宋_GB2312" w:hAnsi="Times New Roman" w:cs="Times New Roman"/>
          <w:kern w:val="0"/>
          <w:szCs w:val="32"/>
        </w:rPr>
        <w:t>年</w:t>
      </w:r>
      <w:r w:rsidR="00B13F51" w:rsidRPr="00B13F51">
        <w:rPr>
          <w:rFonts w:ascii="Times New Roman" w:eastAsia="仿宋_GB2312" w:hAnsi="Times New Roman" w:cs="Times New Roman"/>
          <w:kern w:val="0"/>
          <w:szCs w:val="32"/>
        </w:rPr>
        <w:t>9</w:t>
      </w:r>
      <w:r w:rsidRPr="00B13F51">
        <w:rPr>
          <w:rFonts w:ascii="Times New Roman" w:eastAsia="仿宋_GB2312" w:hAnsi="Times New Roman" w:cs="Times New Roman"/>
          <w:kern w:val="0"/>
          <w:szCs w:val="32"/>
        </w:rPr>
        <w:t>月</w:t>
      </w:r>
      <w:r w:rsidR="005F22D0">
        <w:rPr>
          <w:rFonts w:ascii="Times New Roman" w:eastAsia="仿宋_GB2312" w:hAnsi="Times New Roman" w:cs="Times New Roman"/>
          <w:kern w:val="0"/>
          <w:szCs w:val="32"/>
        </w:rPr>
        <w:t>30</w:t>
      </w:r>
      <w:r w:rsidRPr="00B13F51">
        <w:rPr>
          <w:rFonts w:ascii="Times New Roman" w:eastAsia="仿宋_GB2312" w:hAnsi="Times New Roman" w:cs="Times New Roman"/>
          <w:kern w:val="0"/>
          <w:szCs w:val="32"/>
        </w:rPr>
        <w:t>日</w:t>
      </w:r>
    </w:p>
    <w:p w14:paraId="48031CA0" w14:textId="39C20E56" w:rsidR="00F527DB" w:rsidRPr="001B60A5" w:rsidRDefault="000D2E82" w:rsidP="000D2E82">
      <w:pPr>
        <w:pStyle w:val="a6"/>
        <w:spacing w:before="0" w:beforeAutospacing="0" w:after="0" w:afterAutospacing="0" w:line="540" w:lineRule="atLeast"/>
        <w:jc w:val="both"/>
        <w:rPr>
          <w:rFonts w:ascii="仿宋_GB2312" w:eastAsia="仿宋_GB2312" w:hAnsi="Times New Roman" w:cs="Times New Roman"/>
          <w:sz w:val="32"/>
          <w:szCs w:val="32"/>
        </w:rPr>
      </w:pPr>
      <w:r w:rsidRPr="001B60A5">
        <w:rPr>
          <w:rFonts w:ascii="仿宋_GB2312" w:eastAsia="仿宋_GB2312" w:hAnsi="Times New Roman" w:cs="Times New Roman" w:hint="eastAsia"/>
          <w:sz w:val="32"/>
          <w:szCs w:val="32"/>
        </w:rPr>
        <w:lastRenderedPageBreak/>
        <w:t xml:space="preserve">附件1: </w:t>
      </w:r>
    </w:p>
    <w:p w14:paraId="777FD3A1" w14:textId="1FCAF419" w:rsidR="000D2E82" w:rsidRPr="001B60A5" w:rsidRDefault="000D2E82" w:rsidP="00EF63E2">
      <w:pPr>
        <w:pStyle w:val="a6"/>
        <w:spacing w:before="0" w:beforeAutospacing="0" w:after="0" w:afterAutospacing="0"/>
        <w:jc w:val="center"/>
        <w:rPr>
          <w:rFonts w:ascii="方正小标宋简体" w:eastAsia="方正小标宋简体" w:hAnsi="Times New Roman" w:cs="Times New Roman"/>
          <w:sz w:val="36"/>
          <w:szCs w:val="32"/>
        </w:rPr>
      </w:pPr>
      <w:r w:rsidRPr="001B60A5">
        <w:rPr>
          <w:rFonts w:ascii="方正小标宋简体" w:eastAsia="方正小标宋简体" w:hAnsi="Times New Roman" w:cs="Times New Roman" w:hint="eastAsia"/>
          <w:sz w:val="44"/>
          <w:szCs w:val="32"/>
        </w:rPr>
        <w:t>博士生导师信息采集系统使用说明</w:t>
      </w:r>
    </w:p>
    <w:p w14:paraId="2FA5B3E0" w14:textId="32A368E5" w:rsidR="00797491" w:rsidRPr="00E07C5F" w:rsidRDefault="00797491" w:rsidP="00797491">
      <w:pPr>
        <w:ind w:firstLine="650"/>
        <w:rPr>
          <w:rFonts w:ascii="黑体" w:eastAsia="黑体" w:hAnsi="黑体" w:cs="Times New Roman"/>
          <w:bCs/>
          <w:szCs w:val="32"/>
        </w:rPr>
      </w:pPr>
      <w:r w:rsidRPr="00E07C5F">
        <w:rPr>
          <w:rFonts w:ascii="黑体" w:eastAsia="黑体" w:hAnsi="黑体" w:cs="Times New Roman"/>
          <w:bCs/>
          <w:szCs w:val="32"/>
        </w:rPr>
        <w:t>一、</w:t>
      </w:r>
      <w:r w:rsidR="00760B67" w:rsidRPr="00E07C5F">
        <w:rPr>
          <w:rFonts w:ascii="黑体" w:eastAsia="黑体" w:hAnsi="黑体" w:cs="Times New Roman"/>
          <w:bCs/>
          <w:szCs w:val="32"/>
        </w:rPr>
        <w:t>登陆系统</w:t>
      </w:r>
    </w:p>
    <w:p w14:paraId="0D39EB16" w14:textId="73E7CD49" w:rsidR="00797491" w:rsidRPr="003B3A90" w:rsidRDefault="00797491" w:rsidP="00012791">
      <w:pPr>
        <w:wordWrap w:val="0"/>
        <w:ind w:firstLine="652"/>
        <w:rPr>
          <w:rFonts w:ascii="Times New Roman" w:hAnsi="Times New Roman" w:cs="Times New Roman"/>
        </w:rPr>
      </w:pPr>
      <w:r w:rsidRPr="003B3A90">
        <w:rPr>
          <w:rFonts w:ascii="Times New Roman" w:hAnsi="Times New Roman" w:cs="Times New Roman"/>
        </w:rPr>
        <w:t>1</w:t>
      </w:r>
      <w:r w:rsidRPr="003B3A90">
        <w:rPr>
          <w:rFonts w:ascii="Times New Roman" w:hAnsi="Times New Roman" w:cs="Times New Roman"/>
        </w:rPr>
        <w:t>、</w:t>
      </w:r>
      <w:r w:rsidR="00AE3AD8" w:rsidRPr="003B3A90">
        <w:rPr>
          <w:rFonts w:ascii="Times New Roman" w:hAnsi="Times New Roman" w:cs="Times New Roman"/>
        </w:rPr>
        <w:t>通过</w:t>
      </w:r>
      <w:hyperlink r:id="rId7" w:history="1">
        <w:r w:rsidR="00AE3AD8" w:rsidRPr="003B3A90">
          <w:rPr>
            <w:rFonts w:ascii="Times New Roman" w:hAnsi="Times New Roman" w:cs="Times New Roman"/>
          </w:rPr>
          <w:t>http://yjs.hrbeu.edu.cn/</w:t>
        </w:r>
      </w:hyperlink>
      <w:r w:rsidR="003B3A90">
        <w:rPr>
          <w:rFonts w:ascii="Times New Roman" w:hAnsi="Times New Roman" w:cs="Times New Roman" w:hint="eastAsia"/>
        </w:rPr>
        <w:t>，输入</w:t>
      </w:r>
      <w:r w:rsidR="00AE3AD8" w:rsidRPr="003B3A90">
        <w:rPr>
          <w:rFonts w:ascii="Times New Roman" w:hAnsi="Times New Roman" w:cs="Times New Roman"/>
        </w:rPr>
        <w:t>研究生</w:t>
      </w:r>
      <w:r w:rsidR="00506070">
        <w:rPr>
          <w:rFonts w:ascii="Times New Roman" w:hAnsi="Times New Roman" w:cs="Times New Roman" w:hint="eastAsia"/>
        </w:rPr>
        <w:t>教育综合</w:t>
      </w:r>
      <w:bookmarkStart w:id="0" w:name="_GoBack"/>
      <w:bookmarkEnd w:id="0"/>
      <w:r w:rsidR="00AE3AD8" w:rsidRPr="003B3A90">
        <w:rPr>
          <w:rFonts w:ascii="Times New Roman" w:hAnsi="Times New Roman" w:cs="Times New Roman"/>
        </w:rPr>
        <w:t>管理系统</w:t>
      </w:r>
      <w:r w:rsidR="00506070">
        <w:rPr>
          <w:rFonts w:ascii="Times New Roman" w:hAnsi="Times New Roman" w:cs="Times New Roman" w:hint="eastAsia"/>
        </w:rPr>
        <w:t>的</w:t>
      </w:r>
      <w:r w:rsidR="003B3A90">
        <w:rPr>
          <w:rFonts w:ascii="Times New Roman" w:hAnsi="Times New Roman" w:cs="Times New Roman" w:hint="eastAsia"/>
        </w:rPr>
        <w:t>账号、密码，点击</w:t>
      </w:r>
      <w:r w:rsidR="003B3A90" w:rsidRPr="003B3A90">
        <w:rPr>
          <w:rFonts w:ascii="Times New Roman" w:hAnsi="Times New Roman" w:cs="Times New Roman"/>
        </w:rPr>
        <w:t>登录</w:t>
      </w:r>
      <w:r w:rsidR="003B3A90">
        <w:rPr>
          <w:rFonts w:ascii="Times New Roman" w:hAnsi="Times New Roman" w:cs="Times New Roman" w:hint="eastAsia"/>
        </w:rPr>
        <w:t>按钮</w:t>
      </w:r>
      <w:r w:rsidRPr="003B3A90">
        <w:rPr>
          <w:rFonts w:ascii="Times New Roman" w:hAnsi="Times New Roman" w:cs="Times New Roman"/>
        </w:rPr>
        <w:t>;</w:t>
      </w:r>
    </w:p>
    <w:p w14:paraId="126C7CAA" w14:textId="430887D8" w:rsidR="00012791" w:rsidRPr="003B3A90" w:rsidRDefault="006B48EC" w:rsidP="00E05EE3">
      <w:pPr>
        <w:ind w:firstLine="652"/>
        <w:jc w:val="center"/>
        <w:rPr>
          <w:rFonts w:ascii="Times New Roman" w:hAnsi="Times New Roman" w:cs="Times New Roman"/>
          <w:color w:val="FF0000"/>
        </w:rPr>
      </w:pPr>
      <w:r>
        <w:rPr>
          <w:noProof/>
        </w:rPr>
        <w:drawing>
          <wp:inline distT="0" distB="0" distL="0" distR="0" wp14:anchorId="4B7A6738" wp14:editId="35B81DF5">
            <wp:extent cx="2788920" cy="2397136"/>
            <wp:effectExtent l="0" t="0" r="0" b="3175"/>
            <wp:docPr id="1" name="图片 1" descr="C:\Users\Grace\AppData\Local\Temp\QQ_17591921937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e\AppData\Local\Temp\QQ_17591921937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8555" cy="2422608"/>
                    </a:xfrm>
                    <a:prstGeom prst="rect">
                      <a:avLst/>
                    </a:prstGeom>
                    <a:noFill/>
                    <a:ln>
                      <a:noFill/>
                    </a:ln>
                  </pic:spPr>
                </pic:pic>
              </a:graphicData>
            </a:graphic>
          </wp:inline>
        </w:drawing>
      </w:r>
    </w:p>
    <w:p w14:paraId="4BEAB77E" w14:textId="1EE984DE" w:rsidR="003B3A90" w:rsidRPr="00B57976" w:rsidRDefault="003B3A90" w:rsidP="003B3A90">
      <w:pPr>
        <w:wordWrap w:val="0"/>
        <w:ind w:firstLine="652"/>
        <w:rPr>
          <w:rFonts w:ascii="Times New Roman" w:hAnsi="Times New Roman" w:cs="Times New Roman"/>
          <w:color w:val="FF0000"/>
        </w:rPr>
      </w:pPr>
      <w:r w:rsidRPr="00466442">
        <w:rPr>
          <w:rFonts w:ascii="Times New Roman" w:hAnsi="Times New Roman" w:cs="Times New Roman"/>
        </w:rPr>
        <w:t>另外，校内</w:t>
      </w:r>
      <w:proofErr w:type="gramStart"/>
      <w:r w:rsidRPr="00466442">
        <w:rPr>
          <w:rFonts w:ascii="Times New Roman" w:hAnsi="Times New Roman" w:cs="Times New Roman" w:hint="eastAsia"/>
        </w:rPr>
        <w:t>博导除上述</w:t>
      </w:r>
      <w:proofErr w:type="gramEnd"/>
      <w:r w:rsidRPr="00466442">
        <w:rPr>
          <w:rFonts w:ascii="Times New Roman" w:hAnsi="Times New Roman" w:cs="Times New Roman" w:hint="eastAsia"/>
        </w:rPr>
        <w:t>方式外</w:t>
      </w:r>
      <w:r w:rsidR="00466442">
        <w:rPr>
          <w:rFonts w:ascii="Times New Roman" w:hAnsi="Times New Roman" w:cs="Times New Roman" w:hint="eastAsia"/>
        </w:rPr>
        <w:t>，</w:t>
      </w:r>
      <w:r w:rsidRPr="00466442">
        <w:rPr>
          <w:rFonts w:ascii="Times New Roman" w:hAnsi="Times New Roman" w:cs="Times New Roman" w:hint="eastAsia"/>
        </w:rPr>
        <w:t>还</w:t>
      </w:r>
      <w:r w:rsidRPr="00466442">
        <w:rPr>
          <w:rFonts w:ascii="Times New Roman" w:hAnsi="Times New Roman" w:cs="Times New Roman"/>
        </w:rPr>
        <w:t>可</w:t>
      </w:r>
      <w:r w:rsidR="00466442" w:rsidRPr="003B3A90">
        <w:rPr>
          <w:rFonts w:ascii="Times New Roman" w:hAnsi="Times New Roman" w:cs="Times New Roman"/>
        </w:rPr>
        <w:t>通过</w:t>
      </w:r>
      <w:hyperlink r:id="rId9" w:history="1">
        <w:r w:rsidR="00466442" w:rsidRPr="003B3A90">
          <w:rPr>
            <w:rFonts w:ascii="Times New Roman" w:hAnsi="Times New Roman" w:cs="Times New Roman"/>
          </w:rPr>
          <w:t>http://yjs.hrbeu.edu.cn/</w:t>
        </w:r>
      </w:hyperlink>
      <w:r w:rsidR="00466442">
        <w:rPr>
          <w:rFonts w:ascii="Times New Roman" w:hAnsi="Times New Roman" w:cs="Times New Roman" w:hint="eastAsia"/>
        </w:rPr>
        <w:t>直接点击“统一身份认证登陆”，跳转到统一身份认证登陆页面后，</w:t>
      </w:r>
      <w:r w:rsidR="00E05EE3">
        <w:rPr>
          <w:rFonts w:ascii="Times New Roman" w:hAnsi="Times New Roman" w:cs="Times New Roman" w:hint="eastAsia"/>
        </w:rPr>
        <w:t>按要求进行登录。</w:t>
      </w:r>
    </w:p>
    <w:p w14:paraId="2AC46886" w14:textId="5E2F5DFC" w:rsidR="003B3A90" w:rsidRPr="003B3A90" w:rsidRDefault="00466442" w:rsidP="00E05EE3">
      <w:pPr>
        <w:ind w:firstLine="650"/>
        <w:jc w:val="center"/>
        <w:rPr>
          <w:rFonts w:ascii="Times New Roman" w:hAnsi="Times New Roman" w:cs="Times New Roman"/>
          <w:color w:val="FF0000"/>
        </w:rPr>
      </w:pPr>
      <w:r>
        <w:rPr>
          <w:noProof/>
        </w:rPr>
        <w:drawing>
          <wp:inline distT="0" distB="0" distL="0" distR="0" wp14:anchorId="3B7025F0" wp14:editId="1E606D74">
            <wp:extent cx="2293620" cy="2020684"/>
            <wp:effectExtent l="0" t="0" r="0" b="0"/>
            <wp:docPr id="8" name="图片 8" descr="C:\Users\Grace\AppData\Local\Temp\QQ_17591365619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ace\AppData\Local\Temp\QQ_175913656195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7889" cy="2033255"/>
                    </a:xfrm>
                    <a:prstGeom prst="rect">
                      <a:avLst/>
                    </a:prstGeom>
                    <a:noFill/>
                    <a:ln>
                      <a:noFill/>
                    </a:ln>
                  </pic:spPr>
                </pic:pic>
              </a:graphicData>
            </a:graphic>
          </wp:inline>
        </w:drawing>
      </w:r>
      <w:r w:rsidR="00E05EE3">
        <w:rPr>
          <w:noProof/>
        </w:rPr>
        <w:drawing>
          <wp:inline distT="0" distB="0" distL="0" distR="0" wp14:anchorId="26BA710E" wp14:editId="0F345251">
            <wp:extent cx="2026586" cy="2011045"/>
            <wp:effectExtent l="0" t="0" r="0" b="8255"/>
            <wp:docPr id="9" name="图片 9" descr="C:\Users\Grace\AppData\Local\Temp\QQ_17591370294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race\AppData\Local\Temp\QQ_175913702945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6157" cy="2050312"/>
                    </a:xfrm>
                    <a:prstGeom prst="rect">
                      <a:avLst/>
                    </a:prstGeom>
                    <a:noFill/>
                    <a:ln>
                      <a:noFill/>
                    </a:ln>
                  </pic:spPr>
                </pic:pic>
              </a:graphicData>
            </a:graphic>
          </wp:inline>
        </w:drawing>
      </w:r>
    </w:p>
    <w:p w14:paraId="1927C221" w14:textId="31920319" w:rsidR="0059700A" w:rsidRPr="00E05EE3" w:rsidRDefault="00012791" w:rsidP="00797491">
      <w:pPr>
        <w:ind w:firstLine="650"/>
        <w:rPr>
          <w:rFonts w:ascii="Times New Roman" w:hAnsi="Times New Roman" w:cs="Times New Roman"/>
        </w:rPr>
      </w:pPr>
      <w:r w:rsidRPr="00E05EE3">
        <w:rPr>
          <w:rFonts w:ascii="Times New Roman" w:hAnsi="Times New Roman" w:cs="Times New Roman"/>
        </w:rPr>
        <w:t>2</w:t>
      </w:r>
      <w:r w:rsidRPr="00E05EE3">
        <w:rPr>
          <w:rFonts w:ascii="Times New Roman" w:hAnsi="Times New Roman" w:cs="Times New Roman"/>
        </w:rPr>
        <w:t>、进入系统后，通过以下路径进入：</w:t>
      </w:r>
      <w:r w:rsidR="00367848">
        <w:rPr>
          <w:rFonts w:ascii="Times New Roman" w:hAnsi="Times New Roman" w:cs="Times New Roman" w:hint="eastAsia"/>
        </w:rPr>
        <w:t>如下图所示，</w:t>
      </w:r>
      <w:r w:rsidR="00AE3AD8" w:rsidRPr="00E05EE3">
        <w:rPr>
          <w:rFonts w:ascii="Times New Roman" w:hAnsi="Times New Roman" w:cs="Times New Roman"/>
        </w:rPr>
        <w:t>点击</w:t>
      </w:r>
      <w:r w:rsidR="00AE3AD8" w:rsidRPr="00E05EE3">
        <w:rPr>
          <w:rFonts w:ascii="Times New Roman" w:hAnsi="Times New Roman" w:cs="Times New Roman"/>
        </w:rPr>
        <w:t>“</w:t>
      </w:r>
      <w:r w:rsidR="00E05EE3" w:rsidRPr="00E05EE3">
        <w:rPr>
          <w:rFonts w:ascii="Times New Roman" w:hAnsi="Times New Roman" w:cs="Times New Roman" w:hint="eastAsia"/>
        </w:rPr>
        <w:t>导师岗位</w:t>
      </w:r>
      <w:r w:rsidR="00AE3AD8" w:rsidRPr="00E05EE3">
        <w:rPr>
          <w:rFonts w:ascii="Times New Roman" w:hAnsi="Times New Roman" w:cs="Times New Roman"/>
        </w:rPr>
        <w:t>”→“</w:t>
      </w:r>
      <w:r w:rsidR="00E05EE3" w:rsidRPr="00E05EE3">
        <w:rPr>
          <w:rFonts w:ascii="Times New Roman" w:hAnsi="Times New Roman" w:cs="Times New Roman" w:hint="eastAsia"/>
        </w:rPr>
        <w:t>博导信息采集</w:t>
      </w:r>
      <w:r w:rsidR="00AE3AD8" w:rsidRPr="00E05EE3">
        <w:rPr>
          <w:rFonts w:ascii="Times New Roman" w:hAnsi="Times New Roman" w:cs="Times New Roman"/>
        </w:rPr>
        <w:t>”</w:t>
      </w:r>
      <w:r w:rsidR="00AE3AD8" w:rsidRPr="00E05EE3">
        <w:rPr>
          <w:rFonts w:ascii="Times New Roman" w:hAnsi="Times New Roman" w:cs="Times New Roman"/>
        </w:rPr>
        <w:t>，进入填报系统。</w:t>
      </w:r>
    </w:p>
    <w:p w14:paraId="2758B875" w14:textId="6E7373D3" w:rsidR="00760B67" w:rsidRPr="00B57976" w:rsidRDefault="00E05EE3" w:rsidP="00E05EE3">
      <w:pPr>
        <w:jc w:val="center"/>
        <w:rPr>
          <w:rFonts w:ascii="Times New Roman" w:eastAsia="仿宋_GB2312" w:hAnsi="Times New Roman" w:cs="Times New Roman"/>
          <w:color w:val="FF0000"/>
          <w:szCs w:val="32"/>
        </w:rPr>
      </w:pPr>
      <w:r>
        <w:rPr>
          <w:noProof/>
        </w:rPr>
        <w:lastRenderedPageBreak/>
        <w:drawing>
          <wp:inline distT="0" distB="0" distL="0" distR="0" wp14:anchorId="5304221D" wp14:editId="4C5E484F">
            <wp:extent cx="3969716" cy="1447800"/>
            <wp:effectExtent l="0" t="0" r="0" b="0"/>
            <wp:docPr id="10" name="图片 10" descr="C:\Users\Grace\AppData\Local\Temp\QQ_17591373937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race\AppData\Local\Temp\QQ_175913739370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86797" cy="1490501"/>
                    </a:xfrm>
                    <a:prstGeom prst="rect">
                      <a:avLst/>
                    </a:prstGeom>
                    <a:noFill/>
                    <a:ln>
                      <a:noFill/>
                    </a:ln>
                  </pic:spPr>
                </pic:pic>
              </a:graphicData>
            </a:graphic>
          </wp:inline>
        </w:drawing>
      </w:r>
    </w:p>
    <w:p w14:paraId="2C1A8529" w14:textId="4E5804FB" w:rsidR="00AE3AD8" w:rsidRPr="00B52EFD" w:rsidRDefault="00AE3AD8" w:rsidP="003B7682">
      <w:pPr>
        <w:ind w:firstLineChars="200" w:firstLine="648"/>
        <w:rPr>
          <w:rFonts w:ascii="黑体" w:eastAsia="黑体" w:hAnsi="黑体" w:cs="Times New Roman"/>
          <w:bCs/>
          <w:szCs w:val="32"/>
        </w:rPr>
      </w:pPr>
      <w:r w:rsidRPr="00B52EFD">
        <w:rPr>
          <w:rFonts w:ascii="黑体" w:eastAsia="黑体" w:hAnsi="黑体" w:cs="Times New Roman"/>
          <w:bCs/>
          <w:szCs w:val="32"/>
        </w:rPr>
        <w:t>二、填报信息</w:t>
      </w:r>
    </w:p>
    <w:p w14:paraId="3BB7BF32" w14:textId="2F84DDF7" w:rsidR="00AE3AD8" w:rsidRPr="00B52EFD" w:rsidRDefault="00AE3AD8" w:rsidP="003B7682">
      <w:pPr>
        <w:ind w:firstLineChars="200" w:firstLine="648"/>
        <w:rPr>
          <w:rFonts w:ascii="Times New Roman" w:eastAsia="仿宋_GB2312" w:hAnsi="Times New Roman" w:cs="Times New Roman"/>
          <w:szCs w:val="32"/>
        </w:rPr>
      </w:pPr>
      <w:r w:rsidRPr="00B52EFD">
        <w:rPr>
          <w:rFonts w:ascii="Times New Roman" w:eastAsia="仿宋_GB2312" w:hAnsi="Times New Roman" w:cs="Times New Roman"/>
          <w:szCs w:val="32"/>
        </w:rPr>
        <w:t>1</w:t>
      </w:r>
      <w:r w:rsidRPr="00B52EFD">
        <w:rPr>
          <w:rFonts w:ascii="Times New Roman" w:eastAsia="仿宋_GB2312" w:hAnsi="Times New Roman" w:cs="Times New Roman"/>
          <w:szCs w:val="32"/>
        </w:rPr>
        <w:t>、根据</w:t>
      </w:r>
      <w:r w:rsidR="00451E89" w:rsidRPr="00B52EFD">
        <w:rPr>
          <w:rFonts w:ascii="Times New Roman" w:eastAsia="仿宋_GB2312" w:hAnsi="Times New Roman" w:cs="Times New Roman"/>
          <w:szCs w:val="32"/>
        </w:rPr>
        <w:t>右侧导航进行</w:t>
      </w:r>
      <w:r w:rsidR="0084495F" w:rsidRPr="00B52EFD">
        <w:rPr>
          <w:rFonts w:ascii="Times New Roman" w:eastAsia="仿宋_GB2312" w:hAnsi="Times New Roman" w:cs="Times New Roman" w:hint="eastAsia"/>
          <w:szCs w:val="32"/>
        </w:rPr>
        <w:t>填报</w:t>
      </w:r>
      <w:r w:rsidR="00451E89" w:rsidRPr="00B52EFD">
        <w:rPr>
          <w:rFonts w:ascii="Times New Roman" w:eastAsia="仿宋_GB2312" w:hAnsi="Times New Roman" w:cs="Times New Roman"/>
          <w:szCs w:val="32"/>
        </w:rPr>
        <w:t>，红框内为</w:t>
      </w:r>
      <w:r w:rsidR="0084495F" w:rsidRPr="00B52EFD">
        <w:rPr>
          <w:rFonts w:ascii="Times New Roman" w:eastAsia="仿宋_GB2312" w:hAnsi="Times New Roman" w:cs="Times New Roman" w:hint="eastAsia"/>
          <w:szCs w:val="32"/>
        </w:rPr>
        <w:t>本次</w:t>
      </w:r>
      <w:r w:rsidR="00451E89" w:rsidRPr="00B52EFD">
        <w:rPr>
          <w:rFonts w:ascii="Times New Roman" w:eastAsia="仿宋_GB2312" w:hAnsi="Times New Roman" w:cs="Times New Roman"/>
          <w:szCs w:val="32"/>
        </w:rPr>
        <w:t>必填项</w:t>
      </w:r>
      <w:r w:rsidR="0084495F" w:rsidRPr="00B52EFD">
        <w:rPr>
          <w:rFonts w:ascii="Times New Roman" w:eastAsia="仿宋_GB2312" w:hAnsi="Times New Roman" w:cs="Times New Roman" w:hint="eastAsia"/>
          <w:szCs w:val="32"/>
        </w:rPr>
        <w:t>信息</w:t>
      </w:r>
      <w:r w:rsidR="00451E89" w:rsidRPr="00B52EFD">
        <w:rPr>
          <w:rFonts w:ascii="Times New Roman" w:eastAsia="仿宋_GB2312" w:hAnsi="Times New Roman" w:cs="Times New Roman"/>
          <w:szCs w:val="32"/>
        </w:rPr>
        <w:t>。</w:t>
      </w:r>
    </w:p>
    <w:p w14:paraId="050B2FD9" w14:textId="0F2A7147" w:rsidR="00451E89" w:rsidRPr="00B57976" w:rsidRDefault="00B52EFD" w:rsidP="00451E89">
      <w:pPr>
        <w:jc w:val="center"/>
        <w:rPr>
          <w:rFonts w:ascii="Times New Roman" w:eastAsia="仿宋_GB2312" w:hAnsi="Times New Roman" w:cs="Times New Roman"/>
          <w:color w:val="FF0000"/>
          <w:szCs w:val="32"/>
          <w:highlight w:val="yellow"/>
        </w:rPr>
      </w:pPr>
      <w:r>
        <w:rPr>
          <w:noProof/>
        </w:rPr>
        <w:drawing>
          <wp:inline distT="0" distB="0" distL="0" distR="0" wp14:anchorId="6C0B1204" wp14:editId="6EFAB537">
            <wp:extent cx="1409700" cy="1960790"/>
            <wp:effectExtent l="0" t="0" r="0" b="1905"/>
            <wp:docPr id="11" name="图片 11" descr="C:\Users\Grace\AppData\Local\Temp\QQ_1759137628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race\AppData\Local\Temp\QQ_175913762834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1695" cy="2005292"/>
                    </a:xfrm>
                    <a:prstGeom prst="rect">
                      <a:avLst/>
                    </a:prstGeom>
                    <a:noFill/>
                    <a:ln>
                      <a:noFill/>
                    </a:ln>
                  </pic:spPr>
                </pic:pic>
              </a:graphicData>
            </a:graphic>
          </wp:inline>
        </w:drawing>
      </w:r>
    </w:p>
    <w:p w14:paraId="70859AA6" w14:textId="50567401" w:rsidR="00451E89" w:rsidRPr="00B52EFD" w:rsidRDefault="00451E89" w:rsidP="003B7682">
      <w:pPr>
        <w:ind w:firstLineChars="200" w:firstLine="648"/>
        <w:rPr>
          <w:rFonts w:ascii="Times New Roman" w:eastAsia="仿宋_GB2312" w:hAnsi="Times New Roman" w:cs="Times New Roman"/>
          <w:szCs w:val="32"/>
        </w:rPr>
      </w:pPr>
      <w:r w:rsidRPr="00B52EFD">
        <w:rPr>
          <w:rFonts w:ascii="Times New Roman" w:eastAsia="仿宋_GB2312" w:hAnsi="Times New Roman" w:cs="Times New Roman"/>
          <w:szCs w:val="32"/>
        </w:rPr>
        <w:t>2</w:t>
      </w:r>
      <w:r w:rsidRPr="00B52EFD">
        <w:rPr>
          <w:rFonts w:ascii="Times New Roman" w:eastAsia="仿宋_GB2312" w:hAnsi="Times New Roman" w:cs="Times New Roman"/>
          <w:szCs w:val="32"/>
        </w:rPr>
        <w:t>、系统中内容为学校相关部门提供的数据，</w:t>
      </w:r>
      <w:r w:rsidR="003B7682" w:rsidRPr="00B52EFD">
        <w:rPr>
          <w:rFonts w:ascii="Times New Roman" w:eastAsia="仿宋_GB2312" w:hAnsi="Times New Roman" w:cs="Times New Roman"/>
          <w:szCs w:val="32"/>
        </w:rPr>
        <w:t>可根据实际情况</w:t>
      </w:r>
      <w:r w:rsidR="00377DC3" w:rsidRPr="00B52EFD">
        <w:rPr>
          <w:rFonts w:ascii="Times New Roman" w:eastAsia="仿宋_GB2312" w:hAnsi="Times New Roman" w:cs="Times New Roman" w:hint="eastAsia"/>
          <w:szCs w:val="32"/>
        </w:rPr>
        <w:t>核对</w:t>
      </w:r>
      <w:r w:rsidR="003B7682" w:rsidRPr="00B52EFD">
        <w:rPr>
          <w:rFonts w:ascii="Times New Roman" w:eastAsia="仿宋_GB2312" w:hAnsi="Times New Roman" w:cs="Times New Roman"/>
          <w:szCs w:val="32"/>
        </w:rPr>
        <w:t>修改，如缺失，可点击每个页面的右上角</w:t>
      </w:r>
      <w:r w:rsidR="003B7682" w:rsidRPr="00B52EFD">
        <w:rPr>
          <w:rFonts w:ascii="Times New Roman" w:eastAsia="仿宋_GB2312" w:hAnsi="Times New Roman" w:cs="Times New Roman"/>
          <w:szCs w:val="32"/>
        </w:rPr>
        <w:t>“</w:t>
      </w:r>
      <w:r w:rsidR="003B7682" w:rsidRPr="00B52EFD">
        <w:rPr>
          <w:rFonts w:ascii="Times New Roman" w:eastAsia="仿宋_GB2312" w:hAnsi="Times New Roman" w:cs="Times New Roman"/>
          <w:szCs w:val="32"/>
        </w:rPr>
        <w:t>新增</w:t>
      </w:r>
      <w:r w:rsidR="003B7682" w:rsidRPr="00B52EFD">
        <w:rPr>
          <w:rFonts w:ascii="Times New Roman" w:eastAsia="仿宋_GB2312" w:hAnsi="Times New Roman" w:cs="Times New Roman"/>
          <w:szCs w:val="32"/>
        </w:rPr>
        <w:t>……”</w:t>
      </w:r>
      <w:r w:rsidR="003B7682" w:rsidRPr="00B52EFD">
        <w:rPr>
          <w:rFonts w:ascii="Times New Roman" w:eastAsia="仿宋_GB2312" w:hAnsi="Times New Roman" w:cs="Times New Roman"/>
          <w:szCs w:val="32"/>
        </w:rPr>
        <w:t>进行补充，</w:t>
      </w:r>
      <w:r w:rsidRPr="00B52EFD">
        <w:rPr>
          <w:rFonts w:ascii="Times New Roman" w:eastAsia="仿宋_GB2312" w:hAnsi="Times New Roman" w:cs="Times New Roman"/>
          <w:szCs w:val="32"/>
        </w:rPr>
        <w:t>每项页面填写完成后，请点击</w:t>
      </w:r>
      <w:r w:rsidRPr="00B52EFD">
        <w:rPr>
          <w:rFonts w:ascii="Times New Roman" w:eastAsia="仿宋_GB2312" w:hAnsi="Times New Roman" w:cs="Times New Roman"/>
          <w:szCs w:val="32"/>
        </w:rPr>
        <w:t>“</w:t>
      </w:r>
      <w:r w:rsidRPr="00B52EFD">
        <w:rPr>
          <w:rFonts w:ascii="Times New Roman" w:eastAsia="仿宋_GB2312" w:hAnsi="Times New Roman" w:cs="Times New Roman"/>
          <w:szCs w:val="32"/>
        </w:rPr>
        <w:t>保存</w:t>
      </w:r>
      <w:r w:rsidRPr="00B52EFD">
        <w:rPr>
          <w:rFonts w:ascii="Times New Roman" w:eastAsia="仿宋_GB2312" w:hAnsi="Times New Roman" w:cs="Times New Roman"/>
          <w:szCs w:val="32"/>
        </w:rPr>
        <w:t>”</w:t>
      </w:r>
      <w:r w:rsidRPr="00B52EFD">
        <w:rPr>
          <w:rFonts w:ascii="Times New Roman" w:eastAsia="仿宋_GB2312" w:hAnsi="Times New Roman" w:cs="Times New Roman"/>
          <w:szCs w:val="32"/>
        </w:rPr>
        <w:t>。</w:t>
      </w:r>
    </w:p>
    <w:p w14:paraId="5550AA9E" w14:textId="4D8CA85F" w:rsidR="00D23C94" w:rsidRPr="00B57976" w:rsidRDefault="00B52EFD" w:rsidP="003B7682">
      <w:pPr>
        <w:jc w:val="center"/>
        <w:rPr>
          <w:rFonts w:ascii="Times New Roman" w:eastAsia="仿宋_GB2312" w:hAnsi="Times New Roman" w:cs="Times New Roman"/>
          <w:color w:val="FF0000"/>
          <w:szCs w:val="32"/>
        </w:rPr>
      </w:pPr>
      <w:r>
        <w:rPr>
          <w:noProof/>
        </w:rPr>
        <w:drawing>
          <wp:inline distT="0" distB="0" distL="0" distR="0" wp14:anchorId="52B9609A" wp14:editId="765BB942">
            <wp:extent cx="5455920" cy="1089782"/>
            <wp:effectExtent l="0" t="0" r="0" b="0"/>
            <wp:docPr id="12" name="图片 12" descr="C:\Users\Grace\AppData\Local\Temp\QQ_1759137823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Grace\AppData\Local\Temp\QQ_175913782380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4932" cy="1101569"/>
                    </a:xfrm>
                    <a:prstGeom prst="rect">
                      <a:avLst/>
                    </a:prstGeom>
                    <a:noFill/>
                    <a:ln>
                      <a:noFill/>
                    </a:ln>
                  </pic:spPr>
                </pic:pic>
              </a:graphicData>
            </a:graphic>
          </wp:inline>
        </w:drawing>
      </w:r>
    </w:p>
    <w:p w14:paraId="1F0B6758" w14:textId="345D9E01" w:rsidR="00451E89" w:rsidRPr="00B52EFD" w:rsidRDefault="00451E89" w:rsidP="003B7682">
      <w:pPr>
        <w:ind w:firstLineChars="200" w:firstLine="648"/>
        <w:rPr>
          <w:rFonts w:ascii="Times New Roman" w:eastAsia="仿宋_GB2312" w:hAnsi="Times New Roman" w:cs="Times New Roman"/>
          <w:szCs w:val="32"/>
        </w:rPr>
      </w:pPr>
      <w:r w:rsidRPr="00B52EFD">
        <w:rPr>
          <w:rFonts w:ascii="Times New Roman" w:eastAsia="仿宋_GB2312" w:hAnsi="Times New Roman" w:cs="Times New Roman"/>
          <w:szCs w:val="32"/>
        </w:rPr>
        <w:t>3</w:t>
      </w:r>
      <w:r w:rsidRPr="00B52EFD">
        <w:rPr>
          <w:rFonts w:ascii="Times New Roman" w:eastAsia="仿宋_GB2312" w:hAnsi="Times New Roman" w:cs="Times New Roman"/>
          <w:szCs w:val="32"/>
        </w:rPr>
        <w:t>、</w:t>
      </w:r>
      <w:r w:rsidR="0084495F" w:rsidRPr="00B52EFD">
        <w:rPr>
          <w:rFonts w:ascii="Times New Roman" w:eastAsia="仿宋_GB2312" w:hAnsi="Times New Roman" w:cs="Times New Roman" w:hint="eastAsia"/>
          <w:szCs w:val="32"/>
        </w:rPr>
        <w:t>全部</w:t>
      </w:r>
      <w:r w:rsidR="003B7682" w:rsidRPr="00B52EFD">
        <w:rPr>
          <w:rFonts w:ascii="Times New Roman" w:eastAsia="仿宋_GB2312" w:hAnsi="Times New Roman" w:cs="Times New Roman"/>
          <w:szCs w:val="32"/>
        </w:rPr>
        <w:t>完成后，请点击页面底端的</w:t>
      </w:r>
      <w:r w:rsidR="003B7682" w:rsidRPr="00B52EFD">
        <w:rPr>
          <w:rFonts w:ascii="Times New Roman" w:eastAsia="仿宋_GB2312" w:hAnsi="Times New Roman" w:cs="Times New Roman"/>
          <w:szCs w:val="32"/>
        </w:rPr>
        <w:t>“</w:t>
      </w:r>
      <w:r w:rsidR="003B7682" w:rsidRPr="00B52EFD">
        <w:rPr>
          <w:rFonts w:ascii="Times New Roman" w:eastAsia="仿宋_GB2312" w:hAnsi="Times New Roman" w:cs="Times New Roman"/>
          <w:szCs w:val="32"/>
        </w:rPr>
        <w:t>总体提交</w:t>
      </w:r>
      <w:r w:rsidR="003B7682" w:rsidRPr="00B52EFD">
        <w:rPr>
          <w:rFonts w:ascii="Times New Roman" w:eastAsia="仿宋_GB2312" w:hAnsi="Times New Roman" w:cs="Times New Roman"/>
          <w:szCs w:val="32"/>
        </w:rPr>
        <w:t>”</w:t>
      </w:r>
      <w:r w:rsidR="003B7682" w:rsidRPr="00B52EFD">
        <w:rPr>
          <w:rFonts w:ascii="Times New Roman" w:eastAsia="仿宋_GB2312" w:hAnsi="Times New Roman" w:cs="Times New Roman"/>
          <w:szCs w:val="32"/>
        </w:rPr>
        <w:t>。</w:t>
      </w:r>
    </w:p>
    <w:p w14:paraId="2775E4B5" w14:textId="7DA9D9F4" w:rsidR="00451E89" w:rsidRPr="000B4C59" w:rsidRDefault="00B52EFD" w:rsidP="003B7682">
      <w:pPr>
        <w:jc w:val="center"/>
        <w:rPr>
          <w:rFonts w:ascii="Times New Roman" w:eastAsia="仿宋_GB2312" w:hAnsi="Times New Roman" w:cs="Times New Roman"/>
          <w:szCs w:val="32"/>
        </w:rPr>
      </w:pPr>
      <w:r>
        <w:rPr>
          <w:noProof/>
        </w:rPr>
        <w:drawing>
          <wp:inline distT="0" distB="0" distL="0" distR="0" wp14:anchorId="06BA6FC4" wp14:editId="1B9D80E1">
            <wp:extent cx="3443051" cy="1577340"/>
            <wp:effectExtent l="0" t="0" r="5080" b="3810"/>
            <wp:docPr id="13" name="图片 13" descr="C:\Users\Grace\AppData\Local\Temp\QQ_17591379287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Grace\AppData\Local\Temp\QQ_175913792874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47598" cy="1625236"/>
                    </a:xfrm>
                    <a:prstGeom prst="rect">
                      <a:avLst/>
                    </a:prstGeom>
                    <a:noFill/>
                    <a:ln>
                      <a:noFill/>
                    </a:ln>
                  </pic:spPr>
                </pic:pic>
              </a:graphicData>
            </a:graphic>
          </wp:inline>
        </w:drawing>
      </w:r>
    </w:p>
    <w:sectPr w:rsidR="00451E89" w:rsidRPr="000B4C59" w:rsidSect="00797491">
      <w:footerReference w:type="default" r:id="rId16"/>
      <w:pgSz w:w="11906" w:h="16838"/>
      <w:pgMar w:top="1587" w:right="1361" w:bottom="1474" w:left="1474" w:header="851" w:footer="992" w:gutter="0"/>
      <w:cols w:space="425"/>
      <w:docGrid w:type="linesAndChars" w:linePitch="529" w:charSpace="8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31BD3" w14:textId="77777777" w:rsidR="00CC639A" w:rsidRDefault="00CC639A">
      <w:r>
        <w:separator/>
      </w:r>
    </w:p>
  </w:endnote>
  <w:endnote w:type="continuationSeparator" w:id="0">
    <w:p w14:paraId="27C6FF14" w14:textId="77777777" w:rsidR="00CC639A" w:rsidRDefault="00CC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847050"/>
      <w:docPartObj>
        <w:docPartGallery w:val="Page Numbers (Bottom of Page)"/>
        <w:docPartUnique/>
      </w:docPartObj>
    </w:sdtPr>
    <w:sdtEndPr/>
    <w:sdtContent>
      <w:p w14:paraId="254F295B" w14:textId="77777777" w:rsidR="0046749F" w:rsidRDefault="00F555AB">
        <w:pPr>
          <w:pStyle w:val="a4"/>
          <w:jc w:val="center"/>
        </w:pPr>
        <w:r>
          <w:fldChar w:fldCharType="begin"/>
        </w:r>
        <w:r>
          <w:instrText>PAGE   \* MERGEFORMAT</w:instrText>
        </w:r>
        <w:r>
          <w:fldChar w:fldCharType="separate"/>
        </w:r>
        <w:r>
          <w:rPr>
            <w:lang w:val="zh-CN"/>
          </w:rPr>
          <w:t>2</w:t>
        </w:r>
        <w:r>
          <w:fldChar w:fldCharType="end"/>
        </w:r>
      </w:p>
    </w:sdtContent>
  </w:sdt>
  <w:p w14:paraId="68F258D4" w14:textId="77777777" w:rsidR="0046749F" w:rsidRDefault="00CC639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EB533" w14:textId="77777777" w:rsidR="00CC639A" w:rsidRDefault="00CC639A">
      <w:r>
        <w:separator/>
      </w:r>
    </w:p>
  </w:footnote>
  <w:footnote w:type="continuationSeparator" w:id="0">
    <w:p w14:paraId="5B1AFFC1" w14:textId="77777777" w:rsidR="00CC639A" w:rsidRDefault="00CC6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0126B"/>
    <w:multiLevelType w:val="hybridMultilevel"/>
    <w:tmpl w:val="E612E802"/>
    <w:lvl w:ilvl="0" w:tplc="25AA7494">
      <w:start w:val="1"/>
      <w:numFmt w:val="japaneseCounting"/>
      <w:lvlText w:val="%1、"/>
      <w:lvlJc w:val="left"/>
      <w:pPr>
        <w:ind w:left="1370" w:hanging="720"/>
      </w:pPr>
      <w:rPr>
        <w:rFonts w:hint="default"/>
      </w:rPr>
    </w:lvl>
    <w:lvl w:ilvl="1" w:tplc="04090019" w:tentative="1">
      <w:start w:val="1"/>
      <w:numFmt w:val="lowerLetter"/>
      <w:lvlText w:val="%2)"/>
      <w:lvlJc w:val="left"/>
      <w:pPr>
        <w:ind w:left="1490" w:hanging="420"/>
      </w:pPr>
    </w:lvl>
    <w:lvl w:ilvl="2" w:tplc="0409001B" w:tentative="1">
      <w:start w:val="1"/>
      <w:numFmt w:val="lowerRoman"/>
      <w:lvlText w:val="%3."/>
      <w:lvlJc w:val="right"/>
      <w:pPr>
        <w:ind w:left="1910" w:hanging="420"/>
      </w:pPr>
    </w:lvl>
    <w:lvl w:ilvl="3" w:tplc="0409000F" w:tentative="1">
      <w:start w:val="1"/>
      <w:numFmt w:val="decimal"/>
      <w:lvlText w:val="%4."/>
      <w:lvlJc w:val="left"/>
      <w:pPr>
        <w:ind w:left="2330" w:hanging="420"/>
      </w:pPr>
    </w:lvl>
    <w:lvl w:ilvl="4" w:tplc="04090019" w:tentative="1">
      <w:start w:val="1"/>
      <w:numFmt w:val="lowerLetter"/>
      <w:lvlText w:val="%5)"/>
      <w:lvlJc w:val="left"/>
      <w:pPr>
        <w:ind w:left="2750" w:hanging="420"/>
      </w:pPr>
    </w:lvl>
    <w:lvl w:ilvl="5" w:tplc="0409001B" w:tentative="1">
      <w:start w:val="1"/>
      <w:numFmt w:val="lowerRoman"/>
      <w:lvlText w:val="%6."/>
      <w:lvlJc w:val="right"/>
      <w:pPr>
        <w:ind w:left="3170" w:hanging="420"/>
      </w:pPr>
    </w:lvl>
    <w:lvl w:ilvl="6" w:tplc="0409000F" w:tentative="1">
      <w:start w:val="1"/>
      <w:numFmt w:val="decimal"/>
      <w:lvlText w:val="%7."/>
      <w:lvlJc w:val="left"/>
      <w:pPr>
        <w:ind w:left="3590" w:hanging="420"/>
      </w:pPr>
    </w:lvl>
    <w:lvl w:ilvl="7" w:tplc="04090019" w:tentative="1">
      <w:start w:val="1"/>
      <w:numFmt w:val="lowerLetter"/>
      <w:lvlText w:val="%8)"/>
      <w:lvlJc w:val="left"/>
      <w:pPr>
        <w:ind w:left="4010" w:hanging="420"/>
      </w:pPr>
    </w:lvl>
    <w:lvl w:ilvl="8" w:tplc="0409001B" w:tentative="1">
      <w:start w:val="1"/>
      <w:numFmt w:val="lowerRoman"/>
      <w:lvlText w:val="%9."/>
      <w:lvlJc w:val="right"/>
      <w:pPr>
        <w:ind w:left="4430" w:hanging="420"/>
      </w:pPr>
    </w:lvl>
  </w:abstractNum>
  <w:abstractNum w:abstractNumId="1" w15:restartNumberingAfterBreak="0">
    <w:nsid w:val="345277E7"/>
    <w:multiLevelType w:val="hybridMultilevel"/>
    <w:tmpl w:val="D3329B1A"/>
    <w:lvl w:ilvl="0" w:tplc="08C48BE8">
      <w:start w:val="1"/>
      <w:numFmt w:val="decimal"/>
      <w:suff w:val="nothing"/>
      <w:lvlText w:val="    %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4187CFA"/>
    <w:multiLevelType w:val="hybridMultilevel"/>
    <w:tmpl w:val="3D6A5A68"/>
    <w:lvl w:ilvl="0" w:tplc="EEEA46E8">
      <w:start w:val="1"/>
      <w:numFmt w:val="none"/>
      <w:lvlText w:val="一、"/>
      <w:lvlJc w:val="left"/>
      <w:pPr>
        <w:ind w:left="1287"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2"/>
  <w:drawingGridVerticalSpacing w:val="52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0A"/>
    <w:rsid w:val="00007D0B"/>
    <w:rsid w:val="00012791"/>
    <w:rsid w:val="0004161E"/>
    <w:rsid w:val="00056B7C"/>
    <w:rsid w:val="00057818"/>
    <w:rsid w:val="000625FD"/>
    <w:rsid w:val="00091D2D"/>
    <w:rsid w:val="00096051"/>
    <w:rsid w:val="000B4C59"/>
    <w:rsid w:val="000D2E82"/>
    <w:rsid w:val="00115554"/>
    <w:rsid w:val="00115B5B"/>
    <w:rsid w:val="001459BE"/>
    <w:rsid w:val="001B60A5"/>
    <w:rsid w:val="001E2240"/>
    <w:rsid w:val="001E59FD"/>
    <w:rsid w:val="00205C72"/>
    <w:rsid w:val="0021362B"/>
    <w:rsid w:val="00220D91"/>
    <w:rsid w:val="00232B81"/>
    <w:rsid w:val="00245F0A"/>
    <w:rsid w:val="00275B62"/>
    <w:rsid w:val="0027736B"/>
    <w:rsid w:val="002C6F8C"/>
    <w:rsid w:val="003029D8"/>
    <w:rsid w:val="00352977"/>
    <w:rsid w:val="00367848"/>
    <w:rsid w:val="00377DC3"/>
    <w:rsid w:val="003B0449"/>
    <w:rsid w:val="003B3A90"/>
    <w:rsid w:val="003B4065"/>
    <w:rsid w:val="003B7682"/>
    <w:rsid w:val="003D0603"/>
    <w:rsid w:val="00417D65"/>
    <w:rsid w:val="00451E89"/>
    <w:rsid w:val="00466442"/>
    <w:rsid w:val="00472F30"/>
    <w:rsid w:val="00497065"/>
    <w:rsid w:val="004A1ECD"/>
    <w:rsid w:val="004A269D"/>
    <w:rsid w:val="004A5C15"/>
    <w:rsid w:val="00505BA7"/>
    <w:rsid w:val="00506070"/>
    <w:rsid w:val="00520BDD"/>
    <w:rsid w:val="0059700A"/>
    <w:rsid w:val="005F22D0"/>
    <w:rsid w:val="00602777"/>
    <w:rsid w:val="006119A2"/>
    <w:rsid w:val="00625409"/>
    <w:rsid w:val="006543FA"/>
    <w:rsid w:val="006734C8"/>
    <w:rsid w:val="006B48EC"/>
    <w:rsid w:val="006D4122"/>
    <w:rsid w:val="006D7748"/>
    <w:rsid w:val="00705771"/>
    <w:rsid w:val="00722881"/>
    <w:rsid w:val="00743A40"/>
    <w:rsid w:val="00753B3E"/>
    <w:rsid w:val="00760B67"/>
    <w:rsid w:val="007820D2"/>
    <w:rsid w:val="00783160"/>
    <w:rsid w:val="00797491"/>
    <w:rsid w:val="007E5F22"/>
    <w:rsid w:val="00824269"/>
    <w:rsid w:val="00826569"/>
    <w:rsid w:val="0084495F"/>
    <w:rsid w:val="00881EE9"/>
    <w:rsid w:val="008B1E65"/>
    <w:rsid w:val="008B5AC4"/>
    <w:rsid w:val="009169D5"/>
    <w:rsid w:val="0092130C"/>
    <w:rsid w:val="00952974"/>
    <w:rsid w:val="009532D3"/>
    <w:rsid w:val="0098138A"/>
    <w:rsid w:val="009956B6"/>
    <w:rsid w:val="00996EC6"/>
    <w:rsid w:val="00997071"/>
    <w:rsid w:val="009A1080"/>
    <w:rsid w:val="009C05D3"/>
    <w:rsid w:val="009D25E0"/>
    <w:rsid w:val="00A61971"/>
    <w:rsid w:val="00AA51DF"/>
    <w:rsid w:val="00AA5338"/>
    <w:rsid w:val="00AD684F"/>
    <w:rsid w:val="00AE3AD8"/>
    <w:rsid w:val="00AE4FE9"/>
    <w:rsid w:val="00AF7282"/>
    <w:rsid w:val="00B01959"/>
    <w:rsid w:val="00B13F51"/>
    <w:rsid w:val="00B1563F"/>
    <w:rsid w:val="00B45169"/>
    <w:rsid w:val="00B52EFD"/>
    <w:rsid w:val="00B57976"/>
    <w:rsid w:val="00B76947"/>
    <w:rsid w:val="00B802B7"/>
    <w:rsid w:val="00BA1308"/>
    <w:rsid w:val="00BD4438"/>
    <w:rsid w:val="00BD59EE"/>
    <w:rsid w:val="00BE381C"/>
    <w:rsid w:val="00BE3CF8"/>
    <w:rsid w:val="00C61950"/>
    <w:rsid w:val="00C727E6"/>
    <w:rsid w:val="00C81936"/>
    <w:rsid w:val="00CA0C4E"/>
    <w:rsid w:val="00CC639A"/>
    <w:rsid w:val="00CC7FCB"/>
    <w:rsid w:val="00D23C94"/>
    <w:rsid w:val="00D32AC6"/>
    <w:rsid w:val="00D422A1"/>
    <w:rsid w:val="00D60F19"/>
    <w:rsid w:val="00D83A7F"/>
    <w:rsid w:val="00D87A86"/>
    <w:rsid w:val="00D968F0"/>
    <w:rsid w:val="00DA674F"/>
    <w:rsid w:val="00DB1BDE"/>
    <w:rsid w:val="00DB357C"/>
    <w:rsid w:val="00DE0BFA"/>
    <w:rsid w:val="00DF03D4"/>
    <w:rsid w:val="00DF718F"/>
    <w:rsid w:val="00E05EE3"/>
    <w:rsid w:val="00E0610C"/>
    <w:rsid w:val="00E07C5F"/>
    <w:rsid w:val="00E205F3"/>
    <w:rsid w:val="00E5465E"/>
    <w:rsid w:val="00E976CD"/>
    <w:rsid w:val="00ED6B22"/>
    <w:rsid w:val="00EE6B7C"/>
    <w:rsid w:val="00EF63E2"/>
    <w:rsid w:val="00F05D91"/>
    <w:rsid w:val="00F23F64"/>
    <w:rsid w:val="00F527DB"/>
    <w:rsid w:val="00F555AB"/>
    <w:rsid w:val="00F94258"/>
    <w:rsid w:val="00FC7441"/>
    <w:rsid w:val="00FD2812"/>
    <w:rsid w:val="00FF56B4"/>
    <w:rsid w:val="00FF6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70BF6"/>
  <w15:chartTrackingRefBased/>
  <w15:docId w15:val="{B2DAE8B2-1110-4846-B3D7-4FF32DEB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700A"/>
    <w:pPr>
      <w:widowControl w:val="0"/>
      <w:jc w:val="both"/>
    </w:pPr>
    <w:rPr>
      <w:rFonts w:eastAsia="仿宋"/>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00A"/>
    <w:pPr>
      <w:ind w:firstLineChars="200" w:firstLine="420"/>
    </w:pPr>
  </w:style>
  <w:style w:type="paragraph" w:styleId="a4">
    <w:name w:val="footer"/>
    <w:basedOn w:val="a"/>
    <w:link w:val="a5"/>
    <w:uiPriority w:val="99"/>
    <w:unhideWhenUsed/>
    <w:rsid w:val="0059700A"/>
    <w:pPr>
      <w:tabs>
        <w:tab w:val="center" w:pos="4153"/>
        <w:tab w:val="right" w:pos="8306"/>
      </w:tabs>
      <w:snapToGrid w:val="0"/>
      <w:jc w:val="left"/>
    </w:pPr>
    <w:rPr>
      <w:sz w:val="18"/>
      <w:szCs w:val="18"/>
    </w:rPr>
  </w:style>
  <w:style w:type="character" w:customStyle="1" w:styleId="a5">
    <w:name w:val="页脚 字符"/>
    <w:basedOn w:val="a0"/>
    <w:link w:val="a4"/>
    <w:uiPriority w:val="99"/>
    <w:rsid w:val="0059700A"/>
    <w:rPr>
      <w:sz w:val="18"/>
      <w:szCs w:val="18"/>
    </w:rPr>
  </w:style>
  <w:style w:type="paragraph" w:styleId="a6">
    <w:name w:val="Normal (Web)"/>
    <w:basedOn w:val="a"/>
    <w:uiPriority w:val="99"/>
    <w:unhideWhenUsed/>
    <w:rsid w:val="0059700A"/>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a8"/>
    <w:uiPriority w:val="99"/>
    <w:unhideWhenUsed/>
    <w:rsid w:val="007E5F2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E5F22"/>
    <w:rPr>
      <w:sz w:val="18"/>
      <w:szCs w:val="18"/>
    </w:rPr>
  </w:style>
  <w:style w:type="character" w:styleId="a9">
    <w:name w:val="Hyperlink"/>
    <w:basedOn w:val="a0"/>
    <w:uiPriority w:val="99"/>
    <w:unhideWhenUsed/>
    <w:rsid w:val="00AE3AD8"/>
    <w:rPr>
      <w:color w:val="0563C1" w:themeColor="hyperlink"/>
      <w:u w:val="single"/>
    </w:rPr>
  </w:style>
  <w:style w:type="character" w:styleId="aa">
    <w:name w:val="Unresolved Mention"/>
    <w:basedOn w:val="a0"/>
    <w:uiPriority w:val="99"/>
    <w:semiHidden/>
    <w:unhideWhenUsed/>
    <w:rsid w:val="00AE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yjs.hrbeu.edu.cn/"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yjs.hrbeu.edu.cn/" TargetMode="External"/><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3</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Grace</cp:lastModifiedBy>
  <cp:revision>91</cp:revision>
  <cp:lastPrinted>2020-12-01T23:52:00Z</cp:lastPrinted>
  <dcterms:created xsi:type="dcterms:W3CDTF">2021-11-03T18:23:00Z</dcterms:created>
  <dcterms:modified xsi:type="dcterms:W3CDTF">2025-09-30T01:51:00Z</dcterms:modified>
</cp:coreProperties>
</file>