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D4" w:rsidRDefault="004776A6">
      <w:pPr>
        <w:pStyle w:val="a3"/>
        <w:shd w:val="clear" w:color="auto" w:fill="FFFFFF"/>
        <w:adjustRightInd w:val="0"/>
        <w:snapToGrid w:val="0"/>
        <w:spacing w:beforeAutospacing="0" w:afterAutospacing="0" w:line="560" w:lineRule="exact"/>
        <w:jc w:val="both"/>
        <w:rPr>
          <w:rStyle w:val="a4"/>
          <w:rFonts w:ascii="黑体" w:eastAsia="黑体" w:hAnsi="黑体" w:cs="黑体"/>
          <w:b w:val="0"/>
          <w:bCs/>
          <w:color w:val="000000"/>
          <w:sz w:val="32"/>
          <w:szCs w:val="32"/>
          <w:shd w:val="clear" w:color="auto" w:fill="FFFFFF"/>
        </w:rPr>
      </w:pPr>
      <w:r>
        <w:rPr>
          <w:rStyle w:val="a4"/>
          <w:rFonts w:ascii="黑体" w:eastAsia="黑体" w:hAnsi="黑体" w:cs="黑体" w:hint="eastAsia"/>
          <w:b w:val="0"/>
          <w:bCs/>
          <w:color w:val="000000"/>
          <w:sz w:val="32"/>
          <w:szCs w:val="32"/>
          <w:shd w:val="clear" w:color="auto" w:fill="FFFFFF"/>
        </w:rPr>
        <w:t>附件3</w:t>
      </w:r>
      <w:bookmarkStart w:id="0" w:name="_GoBack"/>
      <w:bookmarkEnd w:id="0"/>
    </w:p>
    <w:p w:rsidR="00C25BD4" w:rsidRDefault="00C25BD4">
      <w:pPr>
        <w:pStyle w:val="a3"/>
        <w:shd w:val="clear" w:color="auto" w:fill="FFFFFF"/>
        <w:adjustRightInd w:val="0"/>
        <w:snapToGrid w:val="0"/>
        <w:spacing w:beforeAutospacing="0" w:afterAutospacing="0" w:line="560" w:lineRule="exact"/>
        <w:jc w:val="both"/>
        <w:rPr>
          <w:rStyle w:val="a4"/>
          <w:rFonts w:ascii="黑体" w:eastAsia="黑体" w:hAnsi="黑体" w:cs="黑体"/>
          <w:b w:val="0"/>
          <w:bCs/>
          <w:color w:val="000000"/>
          <w:sz w:val="32"/>
          <w:szCs w:val="32"/>
          <w:shd w:val="clear" w:color="auto" w:fill="FFFFFF"/>
        </w:rPr>
      </w:pPr>
    </w:p>
    <w:p w:rsidR="00C25BD4" w:rsidRDefault="004776A6">
      <w:pPr>
        <w:pStyle w:val="a3"/>
        <w:shd w:val="clear" w:color="auto" w:fill="FFFFFF"/>
        <w:adjustRightInd w:val="0"/>
        <w:snapToGrid w:val="0"/>
        <w:spacing w:beforeAutospacing="0" w:afterAutospacing="0" w:line="560" w:lineRule="exact"/>
        <w:jc w:val="center"/>
        <w:rPr>
          <w:rStyle w:val="a4"/>
          <w:rFonts w:ascii="方正小标宋简体" w:eastAsia="方正小标宋简体" w:hAnsi="方正小标宋简体" w:cs="方正小标宋简体"/>
          <w:b w:val="0"/>
          <w:bCs/>
          <w:color w:val="000000"/>
          <w:sz w:val="44"/>
          <w:szCs w:val="44"/>
          <w:shd w:val="clear" w:color="auto" w:fill="FFFFFF"/>
        </w:rPr>
      </w:pPr>
      <w:r>
        <w:rPr>
          <w:rStyle w:val="a4"/>
          <w:rFonts w:ascii="方正小标宋简体" w:eastAsia="方正小标宋简体" w:hAnsi="方正小标宋简体" w:cs="方正小标宋简体" w:hint="eastAsia"/>
          <w:b w:val="0"/>
          <w:bCs/>
          <w:color w:val="000000"/>
          <w:sz w:val="44"/>
          <w:szCs w:val="44"/>
          <w:shd w:val="clear" w:color="auto" w:fill="FFFFFF"/>
        </w:rPr>
        <w:t>创新型人才国际合作培养项目访学类别申请材料列表及说明</w:t>
      </w:r>
    </w:p>
    <w:p w:rsidR="00C25BD4" w:rsidRDefault="004776A6">
      <w:pPr>
        <w:pStyle w:val="a3"/>
        <w:shd w:val="clear" w:color="auto" w:fill="FFFFFF"/>
        <w:adjustRightInd w:val="0"/>
        <w:snapToGrid w:val="0"/>
        <w:spacing w:beforeAutospacing="0" w:afterAutospacing="0" w:line="560" w:lineRule="exact"/>
        <w:jc w:val="center"/>
        <w:rPr>
          <w:rStyle w:val="a4"/>
          <w:rFonts w:ascii="楷体_GB2312" w:eastAsia="楷体_GB2312" w:hAnsi="楷体_GB2312" w:cs="楷体_GB2312"/>
          <w:color w:val="000000"/>
          <w:sz w:val="28"/>
          <w:szCs w:val="28"/>
          <w:shd w:val="clear" w:color="auto" w:fill="FFFFFF"/>
        </w:rPr>
      </w:pPr>
      <w:r>
        <w:rPr>
          <w:rStyle w:val="a4"/>
          <w:rFonts w:ascii="楷体_GB2312" w:eastAsia="楷体_GB2312" w:hAnsi="楷体_GB2312" w:cs="楷体_GB2312" w:hint="eastAsia"/>
          <w:color w:val="000000"/>
          <w:sz w:val="28"/>
          <w:szCs w:val="28"/>
          <w:shd w:val="clear" w:color="auto" w:fill="FFFFFF"/>
        </w:rPr>
        <w:t>（访问学者、博士后）</w:t>
      </w:r>
    </w:p>
    <w:p w:rsidR="00C25BD4" w:rsidRDefault="004776A6">
      <w:pPr>
        <w:pStyle w:val="a3"/>
        <w:shd w:val="clear" w:color="auto" w:fill="FFFFFF"/>
        <w:adjustRightInd w:val="0"/>
        <w:snapToGrid w:val="0"/>
        <w:spacing w:beforeAutospacing="0" w:afterAutospacing="0" w:line="560" w:lineRule="exact"/>
        <w:jc w:val="both"/>
        <w:rPr>
          <w:rFonts w:ascii="黑体" w:eastAsia="黑体" w:hAnsi="黑体" w:cs="黑体"/>
          <w:bCs/>
          <w:color w:val="000000"/>
          <w:sz w:val="32"/>
          <w:szCs w:val="32"/>
        </w:rPr>
      </w:pPr>
      <w:r>
        <w:rPr>
          <w:rStyle w:val="a4"/>
          <w:rFonts w:ascii="黑体" w:eastAsia="黑体" w:hAnsi="黑体" w:cs="黑体" w:hint="eastAsia"/>
          <w:b w:val="0"/>
          <w:bCs/>
          <w:color w:val="000000"/>
          <w:sz w:val="32"/>
          <w:szCs w:val="32"/>
          <w:shd w:val="clear" w:color="auto" w:fill="FFFFFF"/>
        </w:rPr>
        <w:t>一、申请材料列表</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《国家留学基金管理委员会出国留学申请表》（访学类）</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《单位推荐意见表》</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国外单位邀请信</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外方合作者简历</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外语水平证明</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职称证书、最高学历、学位证书</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7.</w:t>
      </w:r>
      <w:r>
        <w:rPr>
          <w:rFonts w:ascii="仿宋_GB2312" w:eastAsia="仿宋_GB2312" w:hAnsi="仿宋_GB2312" w:cs="仿宋_GB2312" w:hint="eastAsia"/>
          <w:color w:val="000000"/>
          <w:sz w:val="32"/>
          <w:szCs w:val="32"/>
          <w:shd w:val="clear" w:color="auto" w:fill="FFFFFF"/>
        </w:rPr>
        <w:t>有效的《中华人民共和国居民身份证》</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8.</w:t>
      </w:r>
      <w:r>
        <w:rPr>
          <w:rFonts w:ascii="仿宋_GB2312" w:eastAsia="仿宋_GB2312" w:hAnsi="仿宋_GB2312" w:cs="仿宋_GB2312" w:hint="eastAsia"/>
          <w:color w:val="000000"/>
          <w:sz w:val="32"/>
          <w:szCs w:val="32"/>
          <w:shd w:val="clear" w:color="auto" w:fill="FFFFFF"/>
        </w:rPr>
        <w:t>《创新型人才国际合作培养项目人员材料审核表》（由</w:t>
      </w:r>
      <w:r>
        <w:rPr>
          <w:rFonts w:ascii="仿宋_GB2312" w:eastAsia="仿宋_GB2312" w:hAnsi="仿宋_GB2312" w:cs="仿宋_GB2312" w:hint="eastAsia"/>
          <w:color w:val="000000"/>
          <w:sz w:val="32"/>
          <w:szCs w:val="32"/>
          <w:shd w:val="clear" w:color="auto" w:fill="FFFFFF"/>
        </w:rPr>
        <w:t>学院提交</w:t>
      </w:r>
      <w:r>
        <w:rPr>
          <w:rFonts w:ascii="仿宋_GB2312" w:eastAsia="仿宋_GB2312" w:hAnsi="仿宋_GB2312" w:cs="仿宋_GB2312" w:hint="eastAsia"/>
          <w:color w:val="000000"/>
          <w:sz w:val="32"/>
          <w:szCs w:val="32"/>
          <w:shd w:val="clear" w:color="auto" w:fill="FFFFFF"/>
        </w:rPr>
        <w:t>）</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注：</w:t>
      </w:r>
      <w:r>
        <w:rPr>
          <w:rFonts w:ascii="仿宋_GB2312" w:eastAsia="仿宋_GB2312" w:hAnsi="仿宋_GB2312" w:cs="仿宋_GB2312" w:hint="eastAsia"/>
          <w:color w:val="000000"/>
          <w:sz w:val="32"/>
          <w:szCs w:val="32"/>
          <w:shd w:val="clear" w:color="auto" w:fill="FFFFFF"/>
        </w:rPr>
        <w:t>请按以上顺序准备一份纸质申请材料，并按国家公派留学管理信息平台上的说明将相关材料扫描并上传至信息平台。</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如提供的材料中有英语以外语种书写的，需另提供中文翻译件。</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申请材料一律使用</w:t>
      </w:r>
      <w:r>
        <w:rPr>
          <w:rFonts w:ascii="仿宋_GB2312" w:eastAsia="仿宋_GB2312" w:hAnsi="仿宋_GB2312" w:cs="仿宋_GB2312" w:hint="eastAsia"/>
          <w:color w:val="000000"/>
          <w:sz w:val="32"/>
          <w:szCs w:val="32"/>
          <w:shd w:val="clear" w:color="auto" w:fill="FFFFFF"/>
        </w:rPr>
        <w:t>A4</w:t>
      </w:r>
      <w:r>
        <w:rPr>
          <w:rFonts w:ascii="仿宋_GB2312" w:eastAsia="仿宋_GB2312" w:hAnsi="仿宋_GB2312" w:cs="仿宋_GB2312" w:hint="eastAsia"/>
          <w:color w:val="000000"/>
          <w:sz w:val="32"/>
          <w:szCs w:val="32"/>
          <w:shd w:val="clear" w:color="auto" w:fill="FFFFFF"/>
        </w:rPr>
        <w:t>复印纸打印或复印，请在申请表第一页粘贴申请人近期彩色照片（一寸免冠、光纸正面）。</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申请人需向项目实施单位提交一套书面申请材料留存</w:t>
      </w:r>
      <w:r>
        <w:rPr>
          <w:rFonts w:ascii="仿宋_GB2312" w:eastAsia="仿宋_GB2312" w:hAnsi="仿宋_GB2312" w:cs="仿宋_GB2312" w:hint="eastAsia"/>
          <w:color w:val="000000"/>
          <w:sz w:val="32"/>
          <w:szCs w:val="32"/>
          <w:shd w:val="clear" w:color="auto" w:fill="FFFFFF"/>
        </w:rPr>
        <w:lastRenderedPageBreak/>
        <w:t>（留存期限为</w:t>
      </w: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年），项目实施单位无需向国家留学基金委提交纸质材料。</w:t>
      </w:r>
    </w:p>
    <w:p w:rsidR="00C25BD4" w:rsidRDefault="004776A6">
      <w:pPr>
        <w:pStyle w:val="a3"/>
        <w:shd w:val="clear" w:color="auto" w:fill="FFFFFF"/>
        <w:adjustRightInd w:val="0"/>
        <w:snapToGrid w:val="0"/>
        <w:spacing w:beforeAutospacing="0" w:afterAutospacing="0" w:line="560" w:lineRule="exact"/>
        <w:jc w:val="both"/>
        <w:rPr>
          <w:rStyle w:val="a4"/>
          <w:rFonts w:ascii="黑体" w:eastAsia="黑体" w:hAnsi="黑体" w:cs="黑体"/>
          <w:b w:val="0"/>
          <w:bCs/>
          <w:color w:val="000000"/>
          <w:sz w:val="32"/>
          <w:szCs w:val="32"/>
          <w:shd w:val="clear" w:color="auto" w:fill="FFFFFF"/>
        </w:rPr>
      </w:pPr>
      <w:r>
        <w:rPr>
          <w:rStyle w:val="a4"/>
          <w:rFonts w:ascii="黑体" w:eastAsia="黑体" w:hAnsi="黑体" w:cs="黑体" w:hint="eastAsia"/>
          <w:b w:val="0"/>
          <w:bCs/>
          <w:color w:val="000000"/>
          <w:sz w:val="32"/>
          <w:szCs w:val="32"/>
          <w:shd w:val="clear" w:color="auto" w:fill="FFFFFF"/>
        </w:rPr>
        <w:t>二、申请材料说明</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1.</w:t>
      </w:r>
      <w:r>
        <w:rPr>
          <w:rStyle w:val="a4"/>
          <w:rFonts w:ascii="仿宋_GB2312" w:eastAsia="仿宋_GB2312" w:hAnsi="仿宋_GB2312" w:cs="仿宋_GB2312" w:hint="eastAsia"/>
          <w:color w:val="000000"/>
          <w:sz w:val="32"/>
          <w:szCs w:val="32"/>
          <w:shd w:val="clear" w:color="auto" w:fill="FFFFFF"/>
        </w:rPr>
        <w:t>《国家留学基金管理委员会出国留学申请表》（访学类）</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申请人需自行登录国家公派留学管理信息平台网上报名系统，并按要求如实在线填写申请表；填写完申请表后，应认真阅读申请表中有关个人承诺事项，并确认表格填写无误后，按系统提示点击“提交申请表”，下载生成的</w:t>
      </w:r>
      <w:r>
        <w:rPr>
          <w:rFonts w:ascii="仿宋_GB2312" w:eastAsia="仿宋_GB2312" w:hAnsi="仿宋_GB2312" w:cs="仿宋_GB2312" w:hint="eastAsia"/>
          <w:color w:val="000000"/>
          <w:sz w:val="32"/>
          <w:szCs w:val="32"/>
          <w:shd w:val="clear" w:color="auto" w:fill="FFFFFF"/>
        </w:rPr>
        <w:t>PDF</w:t>
      </w:r>
      <w:r>
        <w:rPr>
          <w:rFonts w:ascii="仿宋_GB2312" w:eastAsia="仿宋_GB2312" w:hAnsi="仿宋_GB2312" w:cs="仿宋_GB2312" w:hint="eastAsia"/>
          <w:color w:val="000000"/>
          <w:sz w:val="32"/>
          <w:szCs w:val="32"/>
          <w:shd w:val="clear" w:color="auto" w:fill="FFFFFF"/>
        </w:rPr>
        <w:t>格式《出国留学申请表》并打印</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在仔细阅读申请表中有关个人承诺事项且无异议后签名确认。</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如填写有误（如留学期限、留学国别等）可提回修改。网上申请表正式提交并由项目实施单位主管部门接收后将不能提回及修改。申请人提交的书面申请表应与网上报名信息内容一致。申请人向项目实施单位提交纸质材料前，需在纸质申请表“申请人签字</w:t>
      </w:r>
      <w:r>
        <w:rPr>
          <w:rFonts w:ascii="仿宋_GB2312" w:eastAsia="仿宋_GB2312" w:hAnsi="仿宋_GB2312" w:cs="仿宋_GB2312" w:hint="eastAsia"/>
          <w:color w:val="000000"/>
          <w:sz w:val="32"/>
          <w:szCs w:val="32"/>
          <w:shd w:val="clear" w:color="auto" w:fill="FFFFFF"/>
        </w:rPr>
        <w:t>”栏中签名。</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2.</w:t>
      </w:r>
      <w:r>
        <w:rPr>
          <w:rStyle w:val="a4"/>
          <w:rFonts w:ascii="仿宋_GB2312" w:eastAsia="仿宋_GB2312" w:hAnsi="仿宋_GB2312" w:cs="仿宋_GB2312" w:hint="eastAsia"/>
          <w:color w:val="000000"/>
          <w:sz w:val="32"/>
          <w:szCs w:val="32"/>
          <w:shd w:val="clear" w:color="auto" w:fill="FFFFFF"/>
        </w:rPr>
        <w:t>《单位推荐意见表》</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《单位推荐意见表》的电子信息由项目实施单位负责输入网上报名系统。《单位推荐意见表》在申请人打印申请表时由网上报名系统自动生成（申请人在网上报名阶段此表不在报名系统中显示）。</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推荐意见应由项目实施单位针对每位申请人填写，并加盖推荐单位公章后生效。</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3.</w:t>
      </w:r>
      <w:r>
        <w:rPr>
          <w:rStyle w:val="a4"/>
          <w:rFonts w:ascii="仿宋_GB2312" w:eastAsia="仿宋_GB2312" w:hAnsi="仿宋_GB2312" w:cs="仿宋_GB2312" w:hint="eastAsia"/>
          <w:color w:val="000000"/>
          <w:sz w:val="32"/>
          <w:szCs w:val="32"/>
          <w:shd w:val="clear" w:color="auto" w:fill="FFFFFF"/>
        </w:rPr>
        <w:t>国外单位邀请信</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lastRenderedPageBreak/>
        <w:t>正式邀请信一般应由外方教授</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邀请单位签发，并使用留学单位专用信纸打印。如网申时尚未获得正式邀请信，可先提交意向性邀请信。</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4.</w:t>
      </w:r>
      <w:r>
        <w:rPr>
          <w:rStyle w:val="a4"/>
          <w:rFonts w:ascii="仿宋_GB2312" w:eastAsia="仿宋_GB2312" w:hAnsi="仿宋_GB2312" w:cs="仿宋_GB2312" w:hint="eastAsia"/>
          <w:color w:val="000000"/>
          <w:sz w:val="32"/>
          <w:szCs w:val="32"/>
          <w:shd w:val="clear" w:color="auto" w:fill="FFFFFF"/>
        </w:rPr>
        <w:t>外方合作者简历</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主要包括国外合作者的教育、学术背景；目前从事科研项目及近五年内科</w:t>
      </w:r>
      <w:proofErr w:type="gramStart"/>
      <w:r>
        <w:rPr>
          <w:rFonts w:ascii="仿宋_GB2312" w:eastAsia="仿宋_GB2312" w:hAnsi="仿宋_GB2312" w:cs="仿宋_GB2312" w:hint="eastAsia"/>
          <w:color w:val="000000"/>
          <w:sz w:val="32"/>
          <w:szCs w:val="32"/>
          <w:shd w:val="clear" w:color="auto" w:fill="FFFFFF"/>
        </w:rPr>
        <w:t>研</w:t>
      </w:r>
      <w:proofErr w:type="gramEnd"/>
      <w:r>
        <w:rPr>
          <w:rFonts w:ascii="仿宋_GB2312" w:eastAsia="仿宋_GB2312" w:hAnsi="仿宋_GB2312" w:cs="仿宋_GB2312" w:hint="eastAsia"/>
          <w:color w:val="000000"/>
          <w:sz w:val="32"/>
          <w:szCs w:val="32"/>
          <w:shd w:val="clear" w:color="auto" w:fill="FFFFFF"/>
        </w:rPr>
        <w:t>、论文发表情况；在国外著名学术机构任职情况等，原则上不超过一页。国外合作者简历应由其本人提供并签字。申请时未确定国外合作者的请上</w:t>
      </w:r>
      <w:proofErr w:type="gramStart"/>
      <w:r>
        <w:rPr>
          <w:rFonts w:ascii="仿宋_GB2312" w:eastAsia="仿宋_GB2312" w:hAnsi="仿宋_GB2312" w:cs="仿宋_GB2312" w:hint="eastAsia"/>
          <w:color w:val="000000"/>
          <w:sz w:val="32"/>
          <w:szCs w:val="32"/>
          <w:shd w:val="clear" w:color="auto" w:fill="FFFFFF"/>
        </w:rPr>
        <w:t>传个人</w:t>
      </w:r>
      <w:proofErr w:type="gramEnd"/>
      <w:r>
        <w:rPr>
          <w:rFonts w:ascii="仿宋_GB2312" w:eastAsia="仿宋_GB2312" w:hAnsi="仿宋_GB2312" w:cs="仿宋_GB2312" w:hint="eastAsia"/>
          <w:color w:val="000000"/>
          <w:sz w:val="32"/>
          <w:szCs w:val="32"/>
          <w:shd w:val="clear" w:color="auto" w:fill="FFFFFF"/>
        </w:rPr>
        <w:t>说明。</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5.</w:t>
      </w:r>
      <w:r>
        <w:rPr>
          <w:rStyle w:val="a4"/>
          <w:rFonts w:ascii="仿宋_GB2312" w:eastAsia="仿宋_GB2312" w:hAnsi="仿宋_GB2312" w:cs="仿宋_GB2312" w:hint="eastAsia"/>
          <w:color w:val="000000"/>
          <w:sz w:val="32"/>
          <w:szCs w:val="32"/>
          <w:shd w:val="clear" w:color="auto" w:fill="FFFFFF"/>
        </w:rPr>
        <w:t>外语水平证明</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申请人应</w:t>
      </w:r>
      <w:proofErr w:type="gramStart"/>
      <w:r>
        <w:rPr>
          <w:rFonts w:ascii="仿宋_GB2312" w:eastAsia="仿宋_GB2312" w:hAnsi="仿宋_GB2312" w:cs="仿宋_GB2312" w:hint="eastAsia"/>
          <w:color w:val="000000"/>
          <w:sz w:val="32"/>
          <w:szCs w:val="32"/>
          <w:shd w:val="clear" w:color="auto" w:fill="FFFFFF"/>
        </w:rPr>
        <w:t>按创新</w:t>
      </w:r>
      <w:proofErr w:type="gramEnd"/>
      <w:r>
        <w:rPr>
          <w:rFonts w:ascii="仿宋_GB2312" w:eastAsia="仿宋_GB2312" w:hAnsi="仿宋_GB2312" w:cs="仿宋_GB2312" w:hint="eastAsia"/>
          <w:color w:val="000000"/>
          <w:sz w:val="32"/>
          <w:szCs w:val="32"/>
          <w:shd w:val="clear" w:color="auto" w:fill="FFFFFF"/>
        </w:rPr>
        <w:t>项目外语水平要求提交相应的有效外语水平证明。</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6.</w:t>
      </w:r>
      <w:r>
        <w:rPr>
          <w:rStyle w:val="a4"/>
          <w:rFonts w:ascii="仿宋_GB2312" w:eastAsia="仿宋_GB2312" w:hAnsi="仿宋_GB2312" w:cs="仿宋_GB2312" w:hint="eastAsia"/>
          <w:color w:val="000000"/>
          <w:sz w:val="32"/>
          <w:szCs w:val="32"/>
          <w:shd w:val="clear" w:color="auto" w:fill="FFFFFF"/>
        </w:rPr>
        <w:t>职称证书、最高学历、学位证书</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申请人所持有的最高职称、最高学历及学位证书。</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7.</w:t>
      </w:r>
      <w:r>
        <w:rPr>
          <w:rStyle w:val="a4"/>
          <w:rFonts w:ascii="仿宋_GB2312" w:eastAsia="仿宋_GB2312" w:hAnsi="仿宋_GB2312" w:cs="仿宋_GB2312" w:hint="eastAsia"/>
          <w:color w:val="000000"/>
          <w:sz w:val="32"/>
          <w:szCs w:val="32"/>
          <w:shd w:val="clear" w:color="auto" w:fill="FFFFFF"/>
        </w:rPr>
        <w:t>有效的《中华人民共和国居民身份证》</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申请人应上传有效身份证正反面（包含个人信息、证件有效期和发证机关）。</w:t>
      </w:r>
    </w:p>
    <w:p w:rsidR="00C25BD4" w:rsidRDefault="004776A6">
      <w:pPr>
        <w:pStyle w:val="a3"/>
        <w:shd w:val="clear" w:color="auto" w:fill="FFFFFF"/>
        <w:adjustRightInd w:val="0"/>
        <w:snapToGrid w:val="0"/>
        <w:spacing w:beforeAutospacing="0" w:afterAutospacing="0" w:line="560" w:lineRule="exact"/>
        <w:ind w:firstLineChars="200" w:firstLine="643"/>
        <w:jc w:val="both"/>
        <w:rPr>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shd w:val="clear" w:color="auto" w:fill="FFFFFF"/>
        </w:rPr>
        <w:t>8.</w:t>
      </w:r>
      <w:r>
        <w:rPr>
          <w:rStyle w:val="a4"/>
          <w:rFonts w:ascii="仿宋_GB2312" w:eastAsia="仿宋_GB2312" w:hAnsi="仿宋_GB2312" w:cs="仿宋_GB2312" w:hint="eastAsia"/>
          <w:color w:val="000000"/>
          <w:sz w:val="32"/>
          <w:szCs w:val="32"/>
          <w:shd w:val="clear" w:color="auto" w:fill="FFFFFF"/>
        </w:rPr>
        <w:t>《创新型人才国际合作培养项目人员材料审核表》（由</w:t>
      </w:r>
      <w:r>
        <w:rPr>
          <w:rStyle w:val="a4"/>
          <w:rFonts w:ascii="仿宋_GB2312" w:eastAsia="仿宋_GB2312" w:hAnsi="仿宋_GB2312" w:cs="仿宋_GB2312" w:hint="eastAsia"/>
          <w:color w:val="000000"/>
          <w:sz w:val="32"/>
          <w:szCs w:val="32"/>
          <w:shd w:val="clear" w:color="auto" w:fill="FFFFFF"/>
        </w:rPr>
        <w:t>学院提交</w:t>
      </w:r>
      <w:r>
        <w:rPr>
          <w:rStyle w:val="a4"/>
          <w:rFonts w:ascii="仿宋_GB2312" w:eastAsia="仿宋_GB2312" w:hAnsi="仿宋_GB2312" w:cs="仿宋_GB2312" w:hint="eastAsia"/>
          <w:color w:val="000000"/>
          <w:sz w:val="32"/>
          <w:szCs w:val="32"/>
          <w:shd w:val="clear" w:color="auto" w:fill="FFFFFF"/>
        </w:rPr>
        <w:t>）</w:t>
      </w:r>
    </w:p>
    <w:p w:rsidR="00C25BD4" w:rsidRDefault="004776A6">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学院</w:t>
      </w:r>
      <w:r>
        <w:rPr>
          <w:rFonts w:ascii="仿宋_GB2312" w:eastAsia="仿宋_GB2312" w:hAnsi="仿宋_GB2312" w:cs="仿宋_GB2312" w:hint="eastAsia"/>
          <w:color w:val="000000"/>
          <w:sz w:val="32"/>
          <w:szCs w:val="32"/>
          <w:shd w:val="clear" w:color="auto" w:fill="FFFFFF"/>
        </w:rPr>
        <w:t>应切实履行主体责任，组织专人对申请人的资格、综合素质、发展潜力、出国留学必要性、学习计划可行性、政治思想、道德品行、学术诚信及身心健康情况等各方面进行评审、考察，如实填写《创新型人才国际合作培养项目人员材料审核表》</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未提交材料审核表，或材料审核表内容不符合要求的，不予录取。</w:t>
      </w:r>
    </w:p>
    <w:sectPr w:rsidR="00C25B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kYmNkNjUzNzE4OTJmY2NjMTY0Yzc4Mzc1NDk1NTAifQ=="/>
  </w:docVars>
  <w:rsids>
    <w:rsidRoot w:val="06191607"/>
    <w:rsid w:val="004776A6"/>
    <w:rsid w:val="00C25BD4"/>
    <w:rsid w:val="06191607"/>
    <w:rsid w:val="18D13EBE"/>
    <w:rsid w:val="1A077F71"/>
    <w:rsid w:val="45A146A4"/>
    <w:rsid w:val="4DB83129"/>
    <w:rsid w:val="562967C9"/>
    <w:rsid w:val="669F5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A1B5B"/>
  <w15:docId w15:val="{567AEF7B-6C88-4C5E-9934-60544D96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清柒</dc:creator>
  <cp:lastModifiedBy>LX</cp:lastModifiedBy>
  <cp:revision>2</cp:revision>
  <dcterms:created xsi:type="dcterms:W3CDTF">2022-07-21T02:06:00Z</dcterms:created>
  <dcterms:modified xsi:type="dcterms:W3CDTF">2024-08-12T02:43:00Z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B80B4B89018241E4BE3B4A383BAC49EC</vt:lpwstr>
  </property>
</Properties>
</file>